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A4A" w:rsidRDefault="00AE3A4A" w:rsidP="00612FCA">
      <w:pPr>
        <w:jc w:val="center"/>
        <w:rPr>
          <w:b/>
          <w:color w:val="000000"/>
          <w:sz w:val="32"/>
          <w:szCs w:val="32"/>
        </w:rPr>
      </w:pPr>
    </w:p>
    <w:p w:rsidR="00AE3A4A" w:rsidRDefault="00AE3A4A" w:rsidP="00612FCA">
      <w:pPr>
        <w:jc w:val="center"/>
        <w:rPr>
          <w:b/>
          <w:color w:val="000000"/>
          <w:sz w:val="32"/>
          <w:szCs w:val="32"/>
        </w:rPr>
      </w:pPr>
    </w:p>
    <w:p w:rsidR="00AE3A4A" w:rsidRDefault="00AE3A4A" w:rsidP="00612FCA">
      <w:pPr>
        <w:jc w:val="center"/>
        <w:rPr>
          <w:b/>
          <w:color w:val="000000"/>
          <w:sz w:val="32"/>
          <w:szCs w:val="32"/>
        </w:rPr>
      </w:pPr>
    </w:p>
    <w:p w:rsidR="00AE3A4A" w:rsidRDefault="00AE3A4A" w:rsidP="00612FCA">
      <w:pPr>
        <w:jc w:val="center"/>
        <w:rPr>
          <w:b/>
          <w:color w:val="000000"/>
          <w:sz w:val="32"/>
          <w:szCs w:val="32"/>
        </w:rPr>
      </w:pPr>
    </w:p>
    <w:p w:rsidR="00AE3A4A" w:rsidRDefault="00AE3A4A" w:rsidP="00612FCA">
      <w:pPr>
        <w:jc w:val="center"/>
        <w:rPr>
          <w:b/>
          <w:color w:val="000000"/>
          <w:sz w:val="32"/>
          <w:szCs w:val="32"/>
        </w:rPr>
      </w:pPr>
    </w:p>
    <w:p w:rsidR="00AE3A4A" w:rsidRDefault="00AE3A4A"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/2016</w:t>
      </w:r>
    </w:p>
    <w:p w:rsidR="00AE3A4A" w:rsidRDefault="00AE3A4A" w:rsidP="00612FCA">
      <w:pPr>
        <w:jc w:val="center"/>
        <w:rPr>
          <w:b/>
          <w:color w:val="000000"/>
          <w:sz w:val="32"/>
          <w:szCs w:val="32"/>
        </w:rPr>
      </w:pPr>
    </w:p>
    <w:p w:rsidR="00AE3A4A" w:rsidRDefault="00AE3A4A" w:rsidP="00612FCA">
      <w:pPr>
        <w:jc w:val="center"/>
        <w:rPr>
          <w:b/>
          <w:color w:val="000000"/>
          <w:sz w:val="32"/>
          <w:szCs w:val="32"/>
        </w:rPr>
      </w:pPr>
    </w:p>
    <w:p w:rsidR="00AE3A4A" w:rsidRPr="002A1BB8" w:rsidRDefault="00AE3A4A"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AE3A4A" w:rsidRPr="002A1BB8" w:rsidRDefault="00AE3A4A"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 xml:space="preserve">, 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nr. RO47 CECE B300 01RO N206 3818 deschis la CEC BANK SA-SMB, legal reprezentată de dl. </w:t>
      </w:r>
      <w:r>
        <w:rPr>
          <w:color w:val="000000"/>
          <w:sz w:val="26"/>
          <w:szCs w:val="26"/>
          <w:lang w:val="es-ES"/>
        </w:rPr>
        <w:t>Marcel Octavian NICOLAESCU</w:t>
      </w:r>
      <w:r w:rsidRPr="000B6DAF">
        <w:rPr>
          <w:color w:val="000000"/>
          <w:sz w:val="26"/>
          <w:szCs w:val="26"/>
          <w:lang w:val="es-ES"/>
        </w:rPr>
        <w:t>, Director General,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p>
    <w:p w:rsidR="00AE3A4A" w:rsidRDefault="00AE3A4A"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AE3A4A" w:rsidRDefault="00AE3A4A" w:rsidP="00217E70">
      <w:pPr>
        <w:jc w:val="both"/>
        <w:rPr>
          <w:b/>
          <w:color w:val="000000"/>
          <w:sz w:val="26"/>
          <w:szCs w:val="26"/>
          <w:u w:val="single"/>
        </w:rPr>
      </w:pPr>
      <w:r w:rsidRPr="00BD62D2">
        <w:rPr>
          <w:b/>
          <w:color w:val="000000"/>
          <w:sz w:val="26"/>
          <w:szCs w:val="26"/>
          <w:u w:val="single"/>
        </w:rPr>
        <w:t xml:space="preserve">Clauze obligatorii </w:t>
      </w:r>
    </w:p>
    <w:p w:rsidR="00AE3A4A" w:rsidRPr="00BD62D2" w:rsidRDefault="00AE3A4A"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AE3A4A" w:rsidRDefault="00AE3A4A"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sediul beneficiarului</w:t>
      </w:r>
      <w:r w:rsidRPr="001F5450">
        <w:rPr>
          <w:sz w:val="26"/>
          <w:szCs w:val="26"/>
        </w:rPr>
        <w:t>,</w:t>
      </w:r>
      <w:r w:rsidRPr="00BD62D2">
        <w:rPr>
          <w:color w:val="FF0000"/>
          <w:sz w:val="26"/>
          <w:szCs w:val="26"/>
        </w:rPr>
        <w:t xml:space="preserve"> </w:t>
      </w:r>
      <w:r w:rsidRPr="001F5450">
        <w:rPr>
          <w:b/>
          <w:sz w:val="26"/>
          <w:szCs w:val="26"/>
        </w:rPr>
        <w:t>„</w:t>
      </w:r>
      <w:r>
        <w:rPr>
          <w:b/>
          <w:sz w:val="26"/>
          <w:szCs w:val="26"/>
        </w:rPr>
        <w:t>Cafea, ceai, zahar, fructe, produse de patiserie, cofetarie si aranjamente florale</w:t>
      </w:r>
      <w:r w:rsidRPr="001F5450">
        <w:rPr>
          <w:b/>
          <w:sz w:val="26"/>
          <w:szCs w:val="26"/>
        </w:rPr>
        <w:t>”</w:t>
      </w:r>
      <w:r>
        <w:rPr>
          <w:b/>
          <w:sz w:val="26"/>
          <w:szCs w:val="26"/>
        </w:rPr>
        <w:t xml:space="preserve"> – Lotul nr. __- </w:t>
      </w:r>
      <w:r w:rsidRPr="00FF5A56">
        <w:rPr>
          <w:sz w:val="20"/>
          <w:szCs w:val="20"/>
          <w:u w:val="single"/>
        </w:rPr>
        <w:t>(</w:t>
      </w:r>
      <w:r>
        <w:rPr>
          <w:sz w:val="20"/>
          <w:szCs w:val="20"/>
          <w:u w:val="single"/>
        </w:rPr>
        <w:t xml:space="preserve">            </w:t>
      </w:r>
      <w:r w:rsidRPr="00FF5A56">
        <w:rPr>
          <w:sz w:val="20"/>
          <w:szCs w:val="20"/>
          <w:u w:val="single"/>
        </w:rPr>
        <w:t>denumire lot</w:t>
      </w:r>
      <w:r>
        <w:rPr>
          <w:sz w:val="20"/>
          <w:szCs w:val="20"/>
          <w:u w:val="single"/>
        </w:rPr>
        <w:t xml:space="preserve">           </w:t>
      </w:r>
      <w:r w:rsidRPr="00FF5A56">
        <w:rPr>
          <w:sz w:val="20"/>
          <w:szCs w:val="20"/>
          <w:u w:val="single"/>
        </w:rPr>
        <w:t>)</w:t>
      </w:r>
      <w:r w:rsidRPr="005B5E4F">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AE3A4A" w:rsidRDefault="00AE3A4A"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AE3A4A" w:rsidRPr="00B375CF" w:rsidRDefault="00AE3A4A"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calitativă se efectuează la achizitor</w:t>
      </w:r>
      <w:r>
        <w:rPr>
          <w:sz w:val="26"/>
          <w:szCs w:val="26"/>
          <w:lang w:val="ro-RO"/>
        </w:rPr>
        <w:t xml:space="preserve"> la primirea produselor.</w:t>
      </w:r>
      <w:r w:rsidRPr="00A92A60">
        <w:rPr>
          <w:sz w:val="26"/>
          <w:szCs w:val="26"/>
          <w:lang w:val="ro-RO"/>
        </w:rPr>
        <w:t xml:space="preserve"> </w:t>
      </w:r>
    </w:p>
    <w:p w:rsidR="00AE3A4A" w:rsidRPr="00BD62D2" w:rsidRDefault="00AE3A4A"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AE3A4A" w:rsidRPr="00BD62D2" w:rsidRDefault="00AE3A4A"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AE3A4A" w:rsidRDefault="00AE3A4A"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AE3A4A" w:rsidRDefault="00AE3A4A" w:rsidP="00AE127D">
      <w:pPr>
        <w:pStyle w:val="BodyText"/>
        <w:ind w:firstLine="720"/>
        <w:rPr>
          <w:sz w:val="26"/>
          <w:szCs w:val="26"/>
          <w:lang w:val="ro-RO"/>
        </w:rPr>
      </w:pPr>
      <w:r>
        <w:rPr>
          <w:sz w:val="26"/>
          <w:szCs w:val="26"/>
          <w:lang w:val="ro-RO"/>
        </w:rPr>
        <w:t xml:space="preserve">                      - factura fiscala;</w:t>
      </w:r>
    </w:p>
    <w:p w:rsidR="00AE3A4A" w:rsidRDefault="00AE3A4A" w:rsidP="00AE127D">
      <w:pPr>
        <w:pStyle w:val="BodyText"/>
        <w:ind w:left="1404" w:firstLine="720"/>
        <w:rPr>
          <w:sz w:val="26"/>
          <w:szCs w:val="26"/>
          <w:lang w:val="ro-RO"/>
        </w:rPr>
      </w:pPr>
      <w:r w:rsidRPr="00987362">
        <w:rPr>
          <w:sz w:val="26"/>
          <w:szCs w:val="26"/>
          <w:lang w:val="ro-RO"/>
        </w:rPr>
        <w:t>- cer</w:t>
      </w:r>
      <w:r>
        <w:rPr>
          <w:sz w:val="26"/>
          <w:szCs w:val="26"/>
          <w:lang w:val="ro-RO"/>
        </w:rPr>
        <w:t>tificatul de garanţie.</w:t>
      </w:r>
    </w:p>
    <w:p w:rsidR="00AE3A4A" w:rsidRPr="00BD62D2" w:rsidRDefault="00AE3A4A"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AE3A4A" w:rsidRPr="00BD62D2" w:rsidRDefault="00AE3A4A"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AE3A4A" w:rsidRPr="008A53BB" w:rsidRDefault="00AE3A4A"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AE3A4A" w:rsidRDefault="00AE3A4A" w:rsidP="005E5502">
      <w:pPr>
        <w:pStyle w:val="BodyText2"/>
        <w:spacing w:after="0"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AE3A4A" w:rsidRDefault="00AE3A4A" w:rsidP="00491371">
      <w:pPr>
        <w:jc w:val="both"/>
        <w:rPr>
          <w:b/>
          <w:color w:val="000000"/>
          <w:sz w:val="26"/>
          <w:szCs w:val="26"/>
        </w:rPr>
      </w:pPr>
      <w:r w:rsidRPr="00BD62D2">
        <w:rPr>
          <w:b/>
          <w:color w:val="000000"/>
          <w:sz w:val="26"/>
          <w:szCs w:val="26"/>
        </w:rPr>
        <w:t>  </w:t>
      </w:r>
    </w:p>
    <w:p w:rsidR="00AE3A4A" w:rsidRDefault="00AE3A4A" w:rsidP="00491371">
      <w:pPr>
        <w:jc w:val="both"/>
        <w:rPr>
          <w:b/>
          <w:color w:val="000000"/>
          <w:sz w:val="26"/>
          <w:szCs w:val="26"/>
        </w:rPr>
      </w:pPr>
    </w:p>
    <w:p w:rsidR="00AE3A4A" w:rsidRPr="006B32AA" w:rsidRDefault="00AE3A4A" w:rsidP="00491371">
      <w:pPr>
        <w:jc w:val="both"/>
        <w:rPr>
          <w:b/>
          <w:sz w:val="26"/>
          <w:szCs w:val="26"/>
        </w:rPr>
      </w:pPr>
      <w:r>
        <w:rPr>
          <w:b/>
          <w:color w:val="000000"/>
          <w:sz w:val="26"/>
          <w:szCs w:val="26"/>
        </w:rPr>
        <w:tab/>
      </w:r>
      <w:r>
        <w:rPr>
          <w:b/>
          <w:sz w:val="26"/>
          <w:szCs w:val="26"/>
        </w:rPr>
        <w:t>4. Durata contractului. Termene de livrare</w:t>
      </w:r>
    </w:p>
    <w:p w:rsidR="00AE3A4A" w:rsidRDefault="00AE3A4A" w:rsidP="009A49BD">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 xml:space="preserve">Durata contractului este </w:t>
      </w:r>
      <w:r w:rsidRPr="00F2758C">
        <w:rPr>
          <w:sz w:val="26"/>
          <w:szCs w:val="26"/>
          <w:lang w:val="ro-RO"/>
        </w:rPr>
        <w:t xml:space="preserve">de </w:t>
      </w:r>
      <w:r>
        <w:rPr>
          <w:sz w:val="26"/>
          <w:szCs w:val="26"/>
          <w:lang w:val="ro-RO"/>
        </w:rPr>
        <w:t xml:space="preserve">365 de zile </w:t>
      </w:r>
      <w:r w:rsidRPr="00F2758C">
        <w:rPr>
          <w:sz w:val="26"/>
          <w:szCs w:val="26"/>
          <w:lang w:val="ro-RO"/>
        </w:rPr>
        <w:t>calendaristice de la perfectarea</w:t>
      </w:r>
      <w:r>
        <w:rPr>
          <w:sz w:val="26"/>
          <w:szCs w:val="26"/>
          <w:lang w:val="ro-RO"/>
        </w:rPr>
        <w:t xml:space="preserve"> sa. </w:t>
      </w:r>
      <w:r>
        <w:rPr>
          <w:sz w:val="26"/>
          <w:szCs w:val="26"/>
          <w:lang w:val="ro-RO"/>
        </w:rPr>
        <w:tab/>
      </w:r>
    </w:p>
    <w:p w:rsidR="00AE3A4A" w:rsidRPr="00820860" w:rsidRDefault="00AE3A4A" w:rsidP="009A49BD">
      <w:pPr>
        <w:pStyle w:val="BodyText"/>
        <w:ind w:firstLine="708"/>
        <w:rPr>
          <w:color w:val="000000"/>
          <w:sz w:val="26"/>
          <w:szCs w:val="26"/>
          <w:lang w:val="ro-RO"/>
        </w:rPr>
      </w:pPr>
      <w:r>
        <w:rPr>
          <w:color w:val="000000"/>
          <w:sz w:val="26"/>
          <w:szCs w:val="26"/>
          <w:lang w:val="ro-RO"/>
        </w:rPr>
        <w:t>Termenele de livrare sunt cele prevazute in anexa 1 a contractului pentru fiecare tip de produs in parte.</w:t>
      </w:r>
    </w:p>
    <w:p w:rsidR="00AE3A4A" w:rsidRDefault="00AE3A4A" w:rsidP="009A49BD">
      <w:pPr>
        <w:pStyle w:val="BodyText"/>
        <w:ind w:firstLine="708"/>
        <w:rPr>
          <w:sz w:val="26"/>
          <w:szCs w:val="26"/>
          <w:lang w:val="ro-RO"/>
        </w:rPr>
      </w:pPr>
      <w:r>
        <w:rPr>
          <w:sz w:val="26"/>
          <w:szCs w:val="26"/>
          <w:lang w:val="ro-RO"/>
        </w:rPr>
        <w:t>Furnizorul are obligatia de a livra produsele pe baza notificarilor transmise telefonic sau electronic de catre beneficiar.</w:t>
      </w:r>
    </w:p>
    <w:p w:rsidR="00AE3A4A" w:rsidRDefault="00AE3A4A" w:rsidP="001D4EC6">
      <w:pPr>
        <w:ind w:firstLine="708"/>
        <w:jc w:val="both"/>
        <w:rPr>
          <w:sz w:val="26"/>
          <w:szCs w:val="26"/>
        </w:rPr>
      </w:pPr>
      <w:r w:rsidRPr="00F2758C">
        <w:rPr>
          <w:sz w:val="26"/>
          <w:szCs w:val="26"/>
        </w:rPr>
        <w:t>Livrarea produselor contractate se face la adresa:</w:t>
      </w:r>
      <w:r>
        <w:rPr>
          <w:sz w:val="26"/>
          <w:szCs w:val="26"/>
        </w:rPr>
        <w:t xml:space="preserve"> sediul Electrocentrale Bucuresti, </w:t>
      </w:r>
      <w:r w:rsidRPr="000B6DAF">
        <w:rPr>
          <w:sz w:val="26"/>
          <w:szCs w:val="26"/>
        </w:rPr>
        <w:t>Splaiul Independentei nr. 227, sector 6</w:t>
      </w:r>
      <w:r w:rsidRPr="00F2758C">
        <w:rPr>
          <w:sz w:val="26"/>
          <w:szCs w:val="26"/>
        </w:rPr>
        <w:t>.</w:t>
      </w:r>
    </w:p>
    <w:p w:rsidR="00AE3A4A" w:rsidRPr="00F2758C" w:rsidRDefault="00AE3A4A"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AE3A4A" w:rsidRPr="00BD62D2" w:rsidRDefault="00AE3A4A"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w:t>
      </w:r>
      <w:r>
        <w:rPr>
          <w:color w:val="000000"/>
          <w:sz w:val="26"/>
          <w:szCs w:val="26"/>
        </w:rPr>
        <w:t>garantiei produselor furnizate.</w:t>
      </w:r>
    </w:p>
    <w:p w:rsidR="00AE3A4A" w:rsidRDefault="00AE3A4A" w:rsidP="005E5502">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AE3A4A" w:rsidRPr="00BD62D2" w:rsidRDefault="00AE3A4A"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AE3A4A" w:rsidRPr="00BD62D2" w:rsidRDefault="00AE3A4A"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AE3A4A" w:rsidRPr="00BD62D2" w:rsidRDefault="00AE3A4A"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AE3A4A" w:rsidRPr="00BD62D2" w:rsidRDefault="00AE3A4A" w:rsidP="00DE4F68">
      <w:pPr>
        <w:numPr>
          <w:ilvl w:val="0"/>
          <w:numId w:val="5"/>
        </w:numPr>
        <w:jc w:val="both"/>
        <w:rPr>
          <w:color w:val="000000"/>
          <w:sz w:val="26"/>
          <w:szCs w:val="26"/>
        </w:rPr>
      </w:pPr>
      <w:r w:rsidRPr="00BD62D2">
        <w:rPr>
          <w:color w:val="000000"/>
          <w:sz w:val="26"/>
          <w:szCs w:val="26"/>
        </w:rPr>
        <w:t>caietul de sarcini aferent procedurii de achiziţie;</w:t>
      </w:r>
    </w:p>
    <w:p w:rsidR="00AE3A4A" w:rsidRPr="00BD62D2" w:rsidRDefault="00AE3A4A"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AE3A4A" w:rsidRPr="00BD62D2" w:rsidRDefault="00AE3A4A"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AE3A4A" w:rsidRDefault="00AE3A4A" w:rsidP="005E5502">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AE3A4A" w:rsidRDefault="00AE3A4A" w:rsidP="00611699">
      <w:pPr>
        <w:jc w:val="both"/>
        <w:rPr>
          <w:b/>
          <w:color w:val="000000"/>
          <w:sz w:val="26"/>
          <w:szCs w:val="26"/>
          <w:u w:val="single"/>
        </w:rPr>
      </w:pPr>
      <w:r w:rsidRPr="00BD62D2">
        <w:rPr>
          <w:b/>
          <w:color w:val="000000"/>
          <w:sz w:val="26"/>
          <w:szCs w:val="26"/>
          <w:u w:val="single"/>
        </w:rPr>
        <w:t xml:space="preserve">Clauze specifice </w:t>
      </w:r>
    </w:p>
    <w:p w:rsidR="00AE3A4A" w:rsidRPr="00D14420" w:rsidRDefault="00AE3A4A"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AE3A4A" w:rsidRPr="00BD62D2" w:rsidRDefault="00AE3A4A"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 xml:space="preserve">or către furnizor cu ordin de plata, în termen de 7 </w:t>
      </w:r>
      <w:r w:rsidRPr="00BD62D2">
        <w:rPr>
          <w:sz w:val="26"/>
          <w:szCs w:val="26"/>
          <w:lang w:val="ro-RO"/>
        </w:rPr>
        <w:t>zile calendaristice după recepţionarea produselor şi înregistrarea facturii la achizitor.</w:t>
      </w:r>
      <w:r w:rsidRPr="00BD62D2">
        <w:rPr>
          <w:color w:val="000000"/>
          <w:sz w:val="26"/>
          <w:szCs w:val="26"/>
          <w:lang w:val="ro-RO"/>
        </w:rPr>
        <w:t xml:space="preserve"> </w:t>
      </w:r>
    </w:p>
    <w:p w:rsidR="00AE3A4A" w:rsidRDefault="00AE3A4A"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AE3A4A" w:rsidRPr="005162E9" w:rsidRDefault="00AE3A4A"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AE3A4A" w:rsidRPr="005C3BC5" w:rsidRDefault="00AE3A4A"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xml:space="preserve">, raportate la </w:t>
      </w:r>
      <w:r w:rsidRPr="005C3BC5">
        <w:rPr>
          <w:sz w:val="26"/>
          <w:szCs w:val="26"/>
          <w:lang w:val="ro-RO"/>
        </w:rPr>
        <w:t>valoarea produselor livrate cu intarziere sau cu alte neconformitati, pentru fiecare zi de întârziere. Penalitatile se limiteaza la valoarea produselor neconforme.</w:t>
      </w:r>
    </w:p>
    <w:p w:rsidR="00AE3A4A" w:rsidRPr="005C3BC5" w:rsidRDefault="00AE3A4A"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AE3A4A" w:rsidRPr="005114BB" w:rsidRDefault="00AE3A4A"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AE3A4A" w:rsidRPr="005114BB" w:rsidRDefault="00AE3A4A"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AE3A4A" w:rsidRDefault="00AE3A4A"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401957">
            <w:rPr>
              <w:rStyle w:val="BodyTextChar"/>
              <w:color w:val="000000"/>
              <w:sz w:val="26"/>
              <w:szCs w:val="26"/>
            </w:rPr>
            <w:t>la plata</w:t>
          </w:r>
        </w:smartTag>
      </w:smartTag>
      <w:r w:rsidRPr="00401957">
        <w:rPr>
          <w:rStyle w:val="BodyTextChar"/>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AE3A4A" w:rsidRPr="00EF66D3" w:rsidRDefault="00AE3A4A"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w:t>
      </w:r>
      <w:r>
        <w:rPr>
          <w:b/>
          <w:sz w:val="26"/>
          <w:szCs w:val="26"/>
          <w:lang w:val="ro-RO"/>
        </w:rPr>
        <w:t>Garantii</w:t>
      </w:r>
      <w:r w:rsidRPr="00EF66D3">
        <w:rPr>
          <w:b/>
          <w:sz w:val="26"/>
          <w:szCs w:val="26"/>
          <w:lang w:val="ro-RO"/>
        </w:rPr>
        <w:tab/>
        <w:t xml:space="preserve"> </w:t>
      </w:r>
    </w:p>
    <w:p w:rsidR="00AE3A4A" w:rsidRDefault="00AE3A4A" w:rsidP="00820860">
      <w:pPr>
        <w:pStyle w:val="BodyText"/>
        <w:ind w:firstLine="720"/>
        <w:rPr>
          <w:color w:val="000000"/>
          <w:sz w:val="26"/>
          <w:szCs w:val="26"/>
          <w:lang w:val="pt-BR"/>
        </w:rPr>
      </w:pPr>
      <w:r>
        <w:rPr>
          <w:color w:val="000000"/>
          <w:sz w:val="26"/>
          <w:szCs w:val="26"/>
          <w:lang w:val="pt-BR"/>
        </w:rPr>
        <w:t>8.1. Furnizorul are obligatia de a garanta ca produsele furnizate prin contract sunt in termenul de valabilitate si incorporeaza numai ingrediente proaspete si de buna calitate. De asemenea, furnizorul are obligatia de a garanta ca toate produsele furnizate prin contract nu vor avea nici o neconformitate ca urmare a ingredientelor sau manoperei, ori oricarei actiuni sau omisiuni a furnizorului si ca acestea vor indeplini scopul pentru care au fost achizitionate.</w:t>
      </w:r>
    </w:p>
    <w:p w:rsidR="00AE3A4A" w:rsidRPr="00820860" w:rsidRDefault="00AE3A4A" w:rsidP="00820860">
      <w:pPr>
        <w:pStyle w:val="BodyText"/>
        <w:numPr>
          <w:ilvl w:val="1"/>
          <w:numId w:val="7"/>
        </w:numPr>
        <w:tabs>
          <w:tab w:val="clear" w:pos="1425"/>
          <w:tab w:val="num" w:pos="0"/>
        </w:tabs>
        <w:ind w:left="0" w:firstLine="705"/>
        <w:rPr>
          <w:sz w:val="26"/>
          <w:szCs w:val="26"/>
          <w:lang w:val="ro-RO"/>
        </w:rPr>
      </w:pPr>
      <w:r>
        <w:rPr>
          <w:sz w:val="26"/>
          <w:szCs w:val="26"/>
          <w:lang w:val="ro-RO"/>
        </w:rPr>
        <w:t>Beneficiarul are dreptul de a refuza produsele daca calitatea produselor este</w:t>
      </w:r>
      <w:r w:rsidRPr="00820860">
        <w:rPr>
          <w:sz w:val="26"/>
          <w:szCs w:val="26"/>
          <w:lang w:val="ro-RO"/>
        </w:rPr>
        <w:t xml:space="preserve"> neconforma.</w:t>
      </w:r>
    </w:p>
    <w:p w:rsidR="00AE3A4A" w:rsidRDefault="00AE3A4A" w:rsidP="00820860">
      <w:pPr>
        <w:pStyle w:val="BodyText"/>
        <w:numPr>
          <w:ilvl w:val="1"/>
          <w:numId w:val="7"/>
        </w:numPr>
        <w:tabs>
          <w:tab w:val="clear" w:pos="1425"/>
          <w:tab w:val="num" w:pos="0"/>
        </w:tabs>
        <w:ind w:left="0" w:firstLine="705"/>
        <w:rPr>
          <w:sz w:val="26"/>
          <w:szCs w:val="26"/>
          <w:lang w:val="ro-RO"/>
        </w:rPr>
      </w:pPr>
      <w:r>
        <w:rPr>
          <w:sz w:val="26"/>
          <w:szCs w:val="26"/>
          <w:lang w:val="ro-RO"/>
        </w:rPr>
        <w:t>Furnizorul are obligatia de a inlocui produsul neconform pe cheltuiala proprie, daca se constata neconformitati.</w:t>
      </w:r>
    </w:p>
    <w:p w:rsidR="00AE3A4A" w:rsidRDefault="00AE3A4A" w:rsidP="00820860">
      <w:pPr>
        <w:pStyle w:val="BodyText"/>
        <w:numPr>
          <w:ilvl w:val="1"/>
          <w:numId w:val="7"/>
        </w:numPr>
        <w:tabs>
          <w:tab w:val="clear" w:pos="1425"/>
          <w:tab w:val="num" w:pos="0"/>
        </w:tabs>
        <w:ind w:left="0" w:firstLine="705"/>
        <w:rPr>
          <w:sz w:val="26"/>
          <w:szCs w:val="26"/>
          <w:lang w:val="ro-RO"/>
        </w:rPr>
      </w:pPr>
      <w:r>
        <w:rPr>
          <w:sz w:val="26"/>
          <w:szCs w:val="26"/>
          <w:lang w:val="ro-RO"/>
        </w:rPr>
        <w:t xml:space="preserve">Termenul de </w:t>
      </w:r>
      <w:r w:rsidRPr="00B134EF">
        <w:rPr>
          <w:sz w:val="26"/>
          <w:szCs w:val="26"/>
          <w:lang w:val="ro-RO"/>
        </w:rPr>
        <w:t>valabilitate pentru produsele aferente loturilor 1÷5 trebuie sa fie de minim 6 luni de la data livrarii.</w:t>
      </w:r>
    </w:p>
    <w:p w:rsidR="00AE3A4A" w:rsidRPr="00BD62D2" w:rsidRDefault="00AE3A4A" w:rsidP="00491371">
      <w:pPr>
        <w:jc w:val="both"/>
        <w:rPr>
          <w:b/>
          <w:color w:val="000000"/>
          <w:sz w:val="26"/>
          <w:szCs w:val="26"/>
        </w:rPr>
      </w:pPr>
      <w:r w:rsidRPr="00BD62D2">
        <w:rPr>
          <w:b/>
          <w:color w:val="000000"/>
          <w:sz w:val="26"/>
          <w:szCs w:val="26"/>
        </w:rPr>
        <w:t>   </w:t>
      </w:r>
      <w:r>
        <w:rPr>
          <w:b/>
          <w:color w:val="000000"/>
          <w:sz w:val="26"/>
          <w:szCs w:val="26"/>
        </w:rPr>
        <w:t>9</w:t>
      </w:r>
      <w:r w:rsidRPr="00BD62D2">
        <w:rPr>
          <w:b/>
          <w:color w:val="000000"/>
          <w:sz w:val="26"/>
          <w:szCs w:val="26"/>
        </w:rPr>
        <w:t xml:space="preserve">. Amendamente </w:t>
      </w:r>
    </w:p>
    <w:p w:rsidR="00AE3A4A" w:rsidRPr="007F602F" w:rsidRDefault="00AE3A4A" w:rsidP="005B5E4F">
      <w:pPr>
        <w:jc w:val="both"/>
        <w:rPr>
          <w:rStyle w:val="l5def1"/>
          <w:rFonts w:ascii="Times New Roman" w:hAnsi="Times New Roman" w:cs="Times New Roman"/>
        </w:rPr>
      </w:pPr>
      <w:r w:rsidRPr="007F602F">
        <w:rPr>
          <w:color w:val="000000"/>
          <w:sz w:val="26"/>
          <w:szCs w:val="26"/>
        </w:rPr>
        <w:t> </w:t>
      </w:r>
      <w:r w:rsidRPr="007F602F">
        <w:rPr>
          <w:color w:val="000000"/>
          <w:sz w:val="26"/>
          <w:szCs w:val="26"/>
        </w:rPr>
        <w:tab/>
      </w:r>
      <w:r>
        <w:rPr>
          <w:b/>
          <w:color w:val="FF0000"/>
          <w:sz w:val="26"/>
          <w:szCs w:val="26"/>
        </w:rPr>
        <w:t xml:space="preserve"> </w:t>
      </w:r>
      <w:r w:rsidRPr="007F602F">
        <w:rPr>
          <w:color w:val="000000"/>
          <w:sz w:val="26"/>
          <w:szCs w:val="26"/>
        </w:rPr>
        <w:t>9.</w:t>
      </w:r>
      <w:r>
        <w:rPr>
          <w:color w:val="000000"/>
          <w:sz w:val="26"/>
          <w:szCs w:val="26"/>
        </w:rPr>
        <w:t>1</w:t>
      </w:r>
      <w:r w:rsidRPr="007F602F">
        <w:rPr>
          <w:color w:val="000000"/>
          <w:sz w:val="26"/>
          <w:szCs w:val="26"/>
        </w:rPr>
        <w:t xml:space="preserve">. </w:t>
      </w:r>
      <w:r w:rsidRPr="007F602F">
        <w:rPr>
          <w:rStyle w:val="l5def1"/>
          <w:rFonts w:ascii="Times New Roman" w:hAnsi="Times New Roman" w:cs="Times New Roman"/>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AE3A4A" w:rsidRPr="007F602F" w:rsidRDefault="00AE3A4A" w:rsidP="007F602F">
      <w:pPr>
        <w:ind w:firstLine="708"/>
        <w:jc w:val="both"/>
        <w:rPr>
          <w:color w:val="000000"/>
          <w:sz w:val="26"/>
          <w:szCs w:val="26"/>
        </w:rPr>
      </w:pPr>
      <w:r w:rsidRPr="007F602F">
        <w:rPr>
          <w:rStyle w:val="l5def1"/>
          <w:rFonts w:ascii="Times New Roman" w:hAnsi="Times New Roman" w:cs="Times New Roman"/>
        </w:rPr>
        <w:t>9.</w:t>
      </w:r>
      <w:r>
        <w:rPr>
          <w:rStyle w:val="l5def1"/>
          <w:rFonts w:ascii="Times New Roman" w:hAnsi="Times New Roman" w:cs="Times New Roman"/>
        </w:rPr>
        <w:t>2</w:t>
      </w:r>
      <w:r w:rsidRPr="007F602F">
        <w:rPr>
          <w:rStyle w:val="l5def1"/>
          <w:rFonts w:ascii="Times New Roman" w:hAnsi="Times New Roman" w:cs="Times New Roman"/>
        </w:rPr>
        <w:t>. S</w:t>
      </w:r>
      <w:r>
        <w:rPr>
          <w:rStyle w:val="l5def1"/>
          <w:rFonts w:ascii="Times New Roman" w:hAnsi="Times New Roman" w:cs="Times New Roman"/>
        </w:rPr>
        <w:t>u</w:t>
      </w:r>
      <w:r w:rsidRPr="007F602F">
        <w:rPr>
          <w:rStyle w:val="l5def1"/>
          <w:rFonts w:ascii="Times New Roman" w:hAnsi="Times New Roman" w:cs="Times New Roman"/>
        </w:rPr>
        <w:t xml:space="preserve">plimentar fata de situatiile </w:t>
      </w:r>
      <w:r>
        <w:rPr>
          <w:rStyle w:val="l5def1"/>
          <w:rFonts w:ascii="Times New Roman" w:hAnsi="Times New Roman" w:cs="Times New Roman"/>
          <w:color w:val="auto"/>
        </w:rPr>
        <w:t>prezentat</w:t>
      </w:r>
      <w:r w:rsidRPr="007F602F">
        <w:rPr>
          <w:rStyle w:val="l5def1"/>
          <w:rFonts w:ascii="Times New Roman" w:hAnsi="Times New Roman" w:cs="Times New Roman"/>
          <w:color w:val="auto"/>
        </w:rPr>
        <w:t>e la articol</w:t>
      </w:r>
      <w:r>
        <w:rPr>
          <w:rStyle w:val="l5def1"/>
          <w:rFonts w:ascii="Times New Roman" w:hAnsi="Times New Roman" w:cs="Times New Roman"/>
          <w:color w:val="auto"/>
        </w:rPr>
        <w:t>ul</w:t>
      </w:r>
      <w:r w:rsidRPr="007F602F">
        <w:rPr>
          <w:rStyle w:val="l5def1"/>
          <w:rFonts w:ascii="Times New Roman" w:hAnsi="Times New Roman" w:cs="Times New Roman"/>
          <w:color w:val="auto"/>
        </w:rPr>
        <w:t xml:space="preserve"> 9.2, </w:t>
      </w:r>
      <w:r w:rsidRPr="007F602F">
        <w:rPr>
          <w:sz w:val="26"/>
          <w:szCs w:val="26"/>
        </w:rPr>
        <w:t>părţile</w:t>
      </w:r>
      <w:r w:rsidRPr="007F602F">
        <w:rPr>
          <w:color w:val="000000"/>
          <w:sz w:val="26"/>
          <w:szCs w:val="26"/>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AE3A4A" w:rsidRPr="007F602F" w:rsidRDefault="00AE3A4A" w:rsidP="007F602F">
      <w:pPr>
        <w:ind w:firstLine="708"/>
        <w:jc w:val="both"/>
        <w:rPr>
          <w:color w:val="000000"/>
          <w:sz w:val="26"/>
          <w:szCs w:val="26"/>
        </w:rPr>
      </w:pPr>
      <w:r w:rsidRPr="007F602F">
        <w:rPr>
          <w:color w:val="000000"/>
          <w:sz w:val="26"/>
          <w:szCs w:val="26"/>
        </w:rPr>
        <w:t>9.</w:t>
      </w:r>
      <w:r>
        <w:rPr>
          <w:color w:val="000000"/>
          <w:sz w:val="26"/>
          <w:szCs w:val="26"/>
        </w:rPr>
        <w:t>3</w:t>
      </w:r>
      <w:r w:rsidRPr="007F602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AE3A4A" w:rsidRPr="00BD62D2" w:rsidRDefault="00AE3A4A" w:rsidP="001F670B">
      <w:pPr>
        <w:jc w:val="both"/>
        <w:rPr>
          <w:color w:val="000000"/>
          <w:sz w:val="26"/>
          <w:szCs w:val="26"/>
        </w:rPr>
      </w:pPr>
      <w:r>
        <w:rPr>
          <w:color w:val="000000"/>
          <w:sz w:val="26"/>
          <w:szCs w:val="26"/>
        </w:rPr>
        <w:tab/>
        <w:t>9.4</w:t>
      </w:r>
      <w:r w:rsidRPr="00BD62D2">
        <w:rPr>
          <w:color w:val="000000"/>
          <w:sz w:val="26"/>
          <w:szCs w:val="26"/>
        </w:rPr>
        <w:t>. Contractul se reziliază în cazurile de</w:t>
      </w:r>
      <w:r>
        <w:rPr>
          <w:color w:val="000000"/>
          <w:sz w:val="26"/>
          <w:szCs w:val="26"/>
        </w:rPr>
        <w:t xml:space="preserve"> forţă majoră definite la Cap.10</w:t>
      </w:r>
      <w:r w:rsidRPr="00BD62D2">
        <w:rPr>
          <w:color w:val="000000"/>
          <w:sz w:val="26"/>
          <w:szCs w:val="26"/>
        </w:rPr>
        <w:t>.</w:t>
      </w:r>
    </w:p>
    <w:p w:rsidR="00AE3A4A" w:rsidRDefault="00AE3A4A" w:rsidP="001F670B">
      <w:pPr>
        <w:jc w:val="both"/>
        <w:rPr>
          <w:sz w:val="26"/>
          <w:szCs w:val="26"/>
        </w:rPr>
      </w:pPr>
      <w:r w:rsidRPr="00BD62D2">
        <w:rPr>
          <w:color w:val="000000"/>
          <w:sz w:val="26"/>
          <w:szCs w:val="26"/>
        </w:rPr>
        <w:tab/>
      </w:r>
      <w:r>
        <w:rPr>
          <w:sz w:val="26"/>
          <w:szCs w:val="26"/>
        </w:rPr>
        <w:t>9.5</w:t>
      </w:r>
      <w:r w:rsidRPr="009E6B4D">
        <w:rPr>
          <w:sz w:val="26"/>
          <w:szCs w:val="26"/>
        </w:rPr>
        <w:t>. Contractul poate fi reziliat cu acordul partilor, fara plata vreunei despăgubiri, numai prin încheierea unui act adiţional la contract.</w:t>
      </w:r>
    </w:p>
    <w:p w:rsidR="00AE3A4A" w:rsidRDefault="00AE3A4A" w:rsidP="00352BAC">
      <w:pPr>
        <w:jc w:val="both"/>
        <w:rPr>
          <w:color w:val="000000"/>
          <w:sz w:val="26"/>
          <w:szCs w:val="26"/>
        </w:rPr>
      </w:pPr>
      <w:r>
        <w:rPr>
          <w:sz w:val="26"/>
          <w:szCs w:val="26"/>
        </w:rPr>
        <w:tab/>
      </w:r>
      <w:r>
        <w:rPr>
          <w:color w:val="000000"/>
          <w:sz w:val="26"/>
          <w:szCs w:val="26"/>
        </w:rPr>
        <w:t>9.6. Achizitorul are dreptul de a denunta unilateral contractul in situatia nerespectarii dispozitiilor de la art.243 alin.(1) din Legea nr.99/2016 privind achizitiile sectoriale.</w:t>
      </w:r>
    </w:p>
    <w:p w:rsidR="00AE3A4A" w:rsidRDefault="00AE3A4A" w:rsidP="00352BAC">
      <w:pPr>
        <w:jc w:val="both"/>
        <w:rPr>
          <w:color w:val="000000"/>
          <w:sz w:val="26"/>
          <w:szCs w:val="26"/>
        </w:rPr>
      </w:pPr>
      <w:r>
        <w:rPr>
          <w:color w:val="000000"/>
          <w:sz w:val="26"/>
          <w:szCs w:val="26"/>
        </w:rPr>
        <w:tab/>
        <w:t xml:space="preserve">9.7. Achizitorul are dreptul de a denunta unilateral contractul in perioada de </w:t>
      </w:r>
    </w:p>
    <w:p w:rsidR="00AE3A4A" w:rsidRDefault="00AE3A4A" w:rsidP="00352BAC">
      <w:pPr>
        <w:jc w:val="both"/>
        <w:rPr>
          <w:color w:val="000000"/>
          <w:sz w:val="26"/>
          <w:szCs w:val="26"/>
        </w:rPr>
      </w:pPr>
      <w:r>
        <w:rPr>
          <w:color w:val="000000"/>
          <w:sz w:val="26"/>
          <w:szCs w:val="26"/>
        </w:rPr>
        <w:t>valabilitate a acestuia intr-una din urmatoarele situatii:</w:t>
      </w:r>
    </w:p>
    <w:p w:rsidR="00AE3A4A" w:rsidRDefault="00AE3A4A" w:rsidP="00352BAC">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AE3A4A" w:rsidRDefault="00AE3A4A" w:rsidP="00352BAC">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E3A4A" w:rsidRPr="00BD62D2" w:rsidRDefault="00AE3A4A" w:rsidP="00491371">
      <w:pPr>
        <w:jc w:val="both"/>
        <w:rPr>
          <w:b/>
          <w:color w:val="000000"/>
          <w:sz w:val="26"/>
          <w:szCs w:val="26"/>
        </w:rPr>
      </w:pPr>
      <w:r w:rsidRPr="00BD62D2">
        <w:rPr>
          <w:b/>
          <w:color w:val="000000"/>
          <w:sz w:val="26"/>
          <w:szCs w:val="26"/>
        </w:rPr>
        <w:t>   </w:t>
      </w:r>
      <w:r>
        <w:rPr>
          <w:b/>
          <w:color w:val="000000"/>
          <w:sz w:val="26"/>
          <w:szCs w:val="26"/>
        </w:rPr>
        <w:t>10</w:t>
      </w:r>
      <w:r w:rsidRPr="00BD62D2">
        <w:rPr>
          <w:b/>
          <w:color w:val="000000"/>
          <w:sz w:val="26"/>
          <w:szCs w:val="26"/>
        </w:rPr>
        <w:t xml:space="preserve">. Forţa majoră </w:t>
      </w:r>
    </w:p>
    <w:p w:rsidR="00AE3A4A" w:rsidRPr="00BD62D2" w:rsidRDefault="00AE3A4A"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10.1. </w:t>
      </w:r>
      <w:r w:rsidRPr="00BD62D2">
        <w:rPr>
          <w:color w:val="000000"/>
          <w:sz w:val="26"/>
          <w:szCs w:val="26"/>
        </w:rPr>
        <w:t xml:space="preserve">Forţa majoră este constatată de o autoritate competentă. </w:t>
      </w:r>
    </w:p>
    <w:p w:rsidR="00AE3A4A" w:rsidRPr="00BD62D2" w:rsidRDefault="00AE3A4A"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AE3A4A" w:rsidRPr="00BD62D2" w:rsidRDefault="00AE3A4A"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AE3A4A" w:rsidRPr="00BD62D2" w:rsidRDefault="00AE3A4A"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AE3A4A" w:rsidRDefault="00AE3A4A"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E3A4A" w:rsidRDefault="00AE3A4A"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AE3A4A" w:rsidRDefault="00AE3A4A"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AE3A4A" w:rsidRDefault="00AE3A4A"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AE3A4A" w:rsidRPr="00BD62D2" w:rsidRDefault="00AE3A4A"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AE3A4A" w:rsidRDefault="00AE3A4A"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AE3A4A" w:rsidRPr="006E6C27" w:rsidRDefault="00AE3A4A"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atribuit la data de __________________ pe baza procedurii de achiziţie directa .</w:t>
      </w:r>
    </w:p>
    <w:p w:rsidR="00AE3A4A" w:rsidRPr="00BD62D2" w:rsidRDefault="00AE3A4A"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E3A4A" w:rsidRDefault="00AE3A4A"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AE3A4A" w:rsidRPr="007600F4" w:rsidRDefault="00AE3A4A" w:rsidP="00491371">
      <w:pPr>
        <w:jc w:val="both"/>
        <w:rPr>
          <w:sz w:val="26"/>
          <w:szCs w:val="26"/>
        </w:rPr>
      </w:pPr>
    </w:p>
    <w:p w:rsidR="00AE3A4A" w:rsidRDefault="00AE3A4A" w:rsidP="00491371">
      <w:pPr>
        <w:jc w:val="both"/>
        <w:rPr>
          <w:color w:val="000000"/>
          <w:sz w:val="26"/>
          <w:szCs w:val="26"/>
        </w:rPr>
      </w:pPr>
      <w:r w:rsidRPr="00BD62D2">
        <w:rPr>
          <w:color w:val="000000"/>
          <w:sz w:val="26"/>
          <w:szCs w:val="26"/>
        </w:rPr>
        <w:t xml:space="preserve">  </w:t>
      </w:r>
    </w:p>
    <w:p w:rsidR="00AE3A4A" w:rsidRDefault="00AE3A4A" w:rsidP="007359BD">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Pr>
          <w:b/>
          <w:color w:val="000000"/>
          <w:sz w:val="26"/>
          <w:szCs w:val="26"/>
          <w:lang w:val="ro-RO"/>
        </w:rPr>
        <w:tab/>
        <w:t>ACHIZITOR,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AE3A4A" w:rsidRPr="004C3B0B" w:rsidRDefault="00AE3A4A" w:rsidP="007359BD">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r w:rsidRPr="004C3B0B">
        <w:rPr>
          <w:sz w:val="26"/>
          <w:szCs w:val="26"/>
        </w:rPr>
        <w:tab/>
      </w:r>
      <w:r w:rsidRPr="004C3B0B">
        <w:rPr>
          <w:sz w:val="26"/>
          <w:szCs w:val="26"/>
        </w:rPr>
        <w:tab/>
        <w:t xml:space="preserve">                    </w:t>
      </w:r>
      <w:r>
        <w:rPr>
          <w:sz w:val="26"/>
          <w:szCs w:val="26"/>
        </w:rPr>
        <w:t xml:space="preserve">           </w:t>
      </w:r>
      <w:r w:rsidRPr="004C3B0B">
        <w:rPr>
          <w:sz w:val="26"/>
          <w:szCs w:val="26"/>
        </w:rPr>
        <w:t xml:space="preserve">                                                                    </w:t>
      </w:r>
      <w:r>
        <w:rPr>
          <w:sz w:val="26"/>
          <w:szCs w:val="26"/>
        </w:rPr>
        <w:t xml:space="preserve"> </w:t>
      </w:r>
      <w:r w:rsidRPr="004C3B0B">
        <w:rPr>
          <w:sz w:val="26"/>
          <w:szCs w:val="26"/>
        </w:rPr>
        <w:t xml:space="preserve">  Director</w:t>
      </w:r>
      <w:r>
        <w:rPr>
          <w:sz w:val="26"/>
          <w:szCs w:val="26"/>
        </w:rPr>
        <w:t xml:space="preserve"> General</w:t>
      </w:r>
      <w:r w:rsidRPr="004C3B0B">
        <w:rPr>
          <w:sz w:val="26"/>
          <w:szCs w:val="26"/>
        </w:rPr>
        <w:t>,</w:t>
      </w:r>
      <w:r w:rsidRPr="004C3B0B">
        <w:rPr>
          <w:sz w:val="26"/>
          <w:szCs w:val="26"/>
        </w:rPr>
        <w:tab/>
      </w:r>
      <w:r>
        <w:rPr>
          <w:sz w:val="26"/>
          <w:szCs w:val="26"/>
        </w:rPr>
        <w:t xml:space="preserve">                                                     </w:t>
      </w:r>
      <w:r w:rsidRPr="004C3B0B">
        <w:rPr>
          <w:sz w:val="26"/>
          <w:szCs w:val="26"/>
        </w:rPr>
        <w:t>Director</w:t>
      </w:r>
      <w:r>
        <w:rPr>
          <w:sz w:val="26"/>
          <w:szCs w:val="26"/>
        </w:rPr>
        <w:t>,</w:t>
      </w:r>
      <w:r w:rsidRPr="004C3B0B">
        <w:rPr>
          <w:sz w:val="26"/>
          <w:szCs w:val="26"/>
        </w:rPr>
        <w:t xml:space="preserve">                                                                   </w:t>
      </w:r>
    </w:p>
    <w:p w:rsidR="00AE3A4A" w:rsidRPr="004C3B0B" w:rsidRDefault="00AE3A4A" w:rsidP="007359BD">
      <w:pPr>
        <w:spacing w:line="276" w:lineRule="auto"/>
        <w:jc w:val="both"/>
        <w:rPr>
          <w:sz w:val="26"/>
          <w:szCs w:val="26"/>
          <w:lang w:val="es-ES"/>
        </w:rPr>
      </w:pPr>
      <w:r>
        <w:rPr>
          <w:sz w:val="26"/>
          <w:szCs w:val="26"/>
        </w:rPr>
        <w:tab/>
        <w:t xml:space="preserve">       </w:t>
      </w:r>
      <w:r>
        <w:rPr>
          <w:sz w:val="26"/>
          <w:szCs w:val="26"/>
        </w:rPr>
        <w:tab/>
        <w:t>Marcel Octavian NICOLAESCU</w:t>
      </w:r>
      <w:r w:rsidRPr="004C3B0B">
        <w:rPr>
          <w:sz w:val="26"/>
          <w:szCs w:val="26"/>
          <w:lang w:val="es-ES"/>
        </w:rPr>
        <w:t xml:space="preserve"> </w:t>
      </w:r>
    </w:p>
    <w:p w:rsidR="00AE3A4A" w:rsidRPr="004C3B0B" w:rsidRDefault="00AE3A4A" w:rsidP="007359BD">
      <w:pPr>
        <w:spacing w:line="276" w:lineRule="auto"/>
        <w:jc w:val="both"/>
        <w:rPr>
          <w:sz w:val="26"/>
          <w:szCs w:val="26"/>
          <w:lang w:val="es-ES"/>
        </w:rPr>
      </w:pPr>
      <w:r w:rsidRPr="004C3B0B">
        <w:rPr>
          <w:sz w:val="26"/>
          <w:szCs w:val="26"/>
          <w:lang w:val="es-ES"/>
        </w:rPr>
        <w:t xml:space="preserve">                      </w:t>
      </w:r>
    </w:p>
    <w:p w:rsidR="00AE3A4A" w:rsidRPr="004C3B0B" w:rsidRDefault="00AE3A4A" w:rsidP="007359BD">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r w:rsidRPr="004C3B0B">
        <w:rPr>
          <w:sz w:val="26"/>
          <w:szCs w:val="26"/>
          <w:lang w:val="es-ES"/>
        </w:rPr>
        <w:t>Director Economic,</w:t>
      </w:r>
    </w:p>
    <w:p w:rsidR="00AE3A4A" w:rsidRPr="004C3B0B" w:rsidRDefault="00AE3A4A" w:rsidP="007359BD">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AE3A4A" w:rsidRDefault="00AE3A4A" w:rsidP="007359BD">
      <w:pPr>
        <w:spacing w:line="276" w:lineRule="auto"/>
        <w:jc w:val="both"/>
        <w:rPr>
          <w:sz w:val="26"/>
          <w:szCs w:val="26"/>
        </w:rPr>
      </w:pPr>
    </w:p>
    <w:p w:rsidR="00AE3A4A" w:rsidRDefault="00AE3A4A" w:rsidP="007359BD">
      <w:pPr>
        <w:spacing w:line="276" w:lineRule="auto"/>
        <w:jc w:val="both"/>
        <w:rPr>
          <w:sz w:val="26"/>
          <w:szCs w:val="26"/>
        </w:rPr>
      </w:pPr>
      <w:r>
        <w:rPr>
          <w:sz w:val="26"/>
          <w:szCs w:val="26"/>
        </w:rPr>
        <w:tab/>
      </w:r>
      <w:r>
        <w:rPr>
          <w:sz w:val="26"/>
          <w:szCs w:val="26"/>
        </w:rPr>
        <w:tab/>
        <w:t xml:space="preserve">Viza CFP, </w:t>
      </w:r>
    </w:p>
    <w:p w:rsidR="00AE3A4A" w:rsidRDefault="00AE3A4A" w:rsidP="007359BD">
      <w:pPr>
        <w:spacing w:line="276" w:lineRule="auto"/>
        <w:jc w:val="both"/>
        <w:rPr>
          <w:sz w:val="26"/>
          <w:szCs w:val="26"/>
        </w:rPr>
      </w:pPr>
    </w:p>
    <w:p w:rsidR="00AE3A4A" w:rsidRPr="005B5E4F" w:rsidRDefault="00AE3A4A" w:rsidP="007359BD">
      <w:pPr>
        <w:spacing w:line="276" w:lineRule="auto"/>
        <w:ind w:left="720" w:firstLine="720"/>
        <w:jc w:val="both"/>
        <w:rPr>
          <w:color w:val="000000"/>
          <w:sz w:val="26"/>
          <w:szCs w:val="26"/>
        </w:rPr>
      </w:pPr>
      <w:r w:rsidRPr="005B5E4F">
        <w:rPr>
          <w:color w:val="000000"/>
          <w:sz w:val="26"/>
          <w:szCs w:val="26"/>
        </w:rPr>
        <w:t>Director Adj. Financiar-Comercial,</w:t>
      </w:r>
      <w:r w:rsidRPr="005B5E4F">
        <w:rPr>
          <w:color w:val="000000"/>
          <w:sz w:val="26"/>
          <w:szCs w:val="26"/>
        </w:rPr>
        <w:tab/>
      </w:r>
      <w:r w:rsidRPr="005B5E4F">
        <w:rPr>
          <w:color w:val="000000"/>
          <w:sz w:val="26"/>
          <w:szCs w:val="26"/>
        </w:rPr>
        <w:tab/>
      </w:r>
      <w:r w:rsidRPr="005B5E4F">
        <w:rPr>
          <w:color w:val="000000"/>
          <w:sz w:val="26"/>
          <w:szCs w:val="26"/>
        </w:rPr>
        <w:tab/>
      </w:r>
      <w:r w:rsidRPr="005B5E4F">
        <w:rPr>
          <w:color w:val="000000"/>
          <w:sz w:val="26"/>
          <w:szCs w:val="26"/>
        </w:rPr>
        <w:tab/>
      </w:r>
      <w:r w:rsidRPr="005B5E4F">
        <w:rPr>
          <w:color w:val="000000"/>
          <w:sz w:val="26"/>
          <w:szCs w:val="26"/>
        </w:rPr>
        <w:tab/>
      </w:r>
    </w:p>
    <w:p w:rsidR="00AE3A4A" w:rsidRPr="005B5E4F" w:rsidRDefault="00AE3A4A" w:rsidP="007359BD">
      <w:pPr>
        <w:spacing w:line="276" w:lineRule="auto"/>
        <w:jc w:val="both"/>
        <w:rPr>
          <w:color w:val="000000"/>
          <w:sz w:val="26"/>
          <w:szCs w:val="26"/>
        </w:rPr>
      </w:pPr>
      <w:r w:rsidRPr="005B5E4F">
        <w:rPr>
          <w:color w:val="000000"/>
          <w:sz w:val="26"/>
          <w:szCs w:val="26"/>
        </w:rPr>
        <w:tab/>
      </w:r>
      <w:r w:rsidRPr="005B5E4F">
        <w:rPr>
          <w:color w:val="000000"/>
          <w:sz w:val="26"/>
          <w:szCs w:val="26"/>
        </w:rPr>
        <w:tab/>
        <w:t>Adrian DIACONU</w:t>
      </w:r>
    </w:p>
    <w:p w:rsidR="00AE3A4A" w:rsidRDefault="00AE3A4A" w:rsidP="007359BD">
      <w:pPr>
        <w:spacing w:line="276" w:lineRule="auto"/>
        <w:jc w:val="both"/>
        <w:rPr>
          <w:sz w:val="26"/>
          <w:szCs w:val="26"/>
        </w:rPr>
      </w:pPr>
    </w:p>
    <w:p w:rsidR="00AE3A4A" w:rsidRDefault="00AE3A4A" w:rsidP="00EF66D3">
      <w:pPr>
        <w:spacing w:line="276" w:lineRule="auto"/>
        <w:jc w:val="both"/>
        <w:rPr>
          <w:sz w:val="26"/>
          <w:szCs w:val="26"/>
        </w:rPr>
      </w:pPr>
      <w:r>
        <w:rPr>
          <w:sz w:val="26"/>
          <w:szCs w:val="26"/>
        </w:rPr>
        <w:tab/>
      </w:r>
      <w:r>
        <w:rPr>
          <w:sz w:val="26"/>
          <w:szCs w:val="26"/>
        </w:rPr>
        <w:tab/>
        <w:t>Director Juridic-Achizitii</w:t>
      </w:r>
    </w:p>
    <w:p w:rsidR="00AE3A4A" w:rsidRDefault="00AE3A4A" w:rsidP="00EF66D3">
      <w:pPr>
        <w:spacing w:line="276" w:lineRule="auto"/>
        <w:jc w:val="both"/>
        <w:rPr>
          <w:sz w:val="26"/>
          <w:szCs w:val="26"/>
        </w:rPr>
      </w:pPr>
      <w:r>
        <w:rPr>
          <w:sz w:val="26"/>
          <w:szCs w:val="26"/>
        </w:rPr>
        <w:tab/>
      </w:r>
      <w:r>
        <w:rPr>
          <w:sz w:val="26"/>
          <w:szCs w:val="26"/>
        </w:rPr>
        <w:tab/>
        <w:t>Flavius CLADOVEANU</w:t>
      </w:r>
    </w:p>
    <w:p w:rsidR="00AE3A4A" w:rsidRDefault="00AE3A4A" w:rsidP="007359BD">
      <w:pPr>
        <w:spacing w:line="276" w:lineRule="auto"/>
        <w:jc w:val="both"/>
        <w:rPr>
          <w:sz w:val="16"/>
          <w:szCs w:val="16"/>
        </w:rPr>
      </w:pPr>
    </w:p>
    <w:p w:rsidR="00AE3A4A" w:rsidRPr="003F45D1" w:rsidRDefault="00AE3A4A" w:rsidP="007359BD">
      <w:pPr>
        <w:spacing w:line="276" w:lineRule="auto"/>
        <w:jc w:val="both"/>
        <w:rPr>
          <w:sz w:val="16"/>
          <w:szCs w:val="16"/>
        </w:rPr>
      </w:pPr>
    </w:p>
    <w:p w:rsidR="00AE3A4A" w:rsidRPr="004C3B0B" w:rsidRDefault="00AE3A4A" w:rsidP="007359BD">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AE3A4A" w:rsidRPr="004C3B0B" w:rsidRDefault="00AE3A4A" w:rsidP="007359BD">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AE3A4A" w:rsidRPr="00376091" w:rsidRDefault="00AE3A4A" w:rsidP="007359BD">
      <w:pPr>
        <w:spacing w:line="276" w:lineRule="auto"/>
        <w:jc w:val="both"/>
        <w:rPr>
          <w:sz w:val="26"/>
          <w:szCs w:val="26"/>
        </w:rPr>
      </w:pPr>
    </w:p>
    <w:p w:rsidR="00AE3A4A" w:rsidRPr="00376091" w:rsidRDefault="00AE3A4A" w:rsidP="007359BD">
      <w:pPr>
        <w:spacing w:line="276" w:lineRule="auto"/>
        <w:jc w:val="both"/>
        <w:rPr>
          <w:sz w:val="26"/>
          <w:szCs w:val="26"/>
        </w:rPr>
      </w:pPr>
      <w:r w:rsidRPr="00376091">
        <w:rPr>
          <w:sz w:val="26"/>
          <w:szCs w:val="26"/>
        </w:rPr>
        <w:tab/>
      </w:r>
      <w:r w:rsidRPr="00376091">
        <w:rPr>
          <w:sz w:val="26"/>
          <w:szCs w:val="26"/>
        </w:rPr>
        <w:tab/>
        <w:t xml:space="preserve">Serviciul Achiziţii,                      </w:t>
      </w:r>
    </w:p>
    <w:p w:rsidR="00AE3A4A" w:rsidRPr="00376091" w:rsidRDefault="00AE3A4A" w:rsidP="007A0496">
      <w:pPr>
        <w:rPr>
          <w:sz w:val="26"/>
          <w:szCs w:val="26"/>
        </w:rPr>
      </w:pPr>
      <w:r w:rsidRPr="00376091">
        <w:rPr>
          <w:sz w:val="26"/>
          <w:szCs w:val="26"/>
        </w:rPr>
        <w:tab/>
      </w:r>
      <w:r w:rsidRPr="00376091">
        <w:rPr>
          <w:sz w:val="26"/>
          <w:szCs w:val="26"/>
        </w:rPr>
        <w:tab/>
        <w:t>Ioana UNTILĂ</w:t>
      </w:r>
    </w:p>
    <w:p w:rsidR="00AE3A4A" w:rsidRPr="00376091" w:rsidRDefault="00AE3A4A" w:rsidP="007A0496">
      <w:pPr>
        <w:rPr>
          <w:sz w:val="26"/>
          <w:szCs w:val="26"/>
        </w:rPr>
      </w:pPr>
    </w:p>
    <w:p w:rsidR="00AE3A4A" w:rsidRPr="00376091" w:rsidRDefault="00AE3A4A" w:rsidP="007A0496">
      <w:pPr>
        <w:rPr>
          <w:sz w:val="26"/>
          <w:szCs w:val="26"/>
        </w:rPr>
      </w:pPr>
      <w:r>
        <w:rPr>
          <w:sz w:val="26"/>
          <w:szCs w:val="26"/>
        </w:rPr>
        <w:t xml:space="preserve">                      </w:t>
      </w:r>
      <w:r w:rsidRPr="00376091">
        <w:rPr>
          <w:sz w:val="26"/>
          <w:szCs w:val="26"/>
        </w:rPr>
        <w:t>Birou Contracte,</w:t>
      </w:r>
    </w:p>
    <w:p w:rsidR="00AE3A4A" w:rsidRPr="00376091" w:rsidRDefault="00AE3A4A" w:rsidP="007A0496">
      <w:pPr>
        <w:rPr>
          <w:sz w:val="26"/>
          <w:szCs w:val="26"/>
        </w:rPr>
      </w:pPr>
      <w:r>
        <w:rPr>
          <w:sz w:val="26"/>
          <w:szCs w:val="26"/>
        </w:rPr>
        <w:t xml:space="preserve">                      Roxana KEDEI</w:t>
      </w:r>
    </w:p>
    <w:p w:rsidR="00AE3A4A" w:rsidRPr="00376091" w:rsidRDefault="00AE3A4A" w:rsidP="007A0496">
      <w:pPr>
        <w:rPr>
          <w:color w:val="000000"/>
          <w:sz w:val="26"/>
          <w:szCs w:val="26"/>
        </w:rPr>
        <w:sectPr w:rsidR="00AE3A4A" w:rsidRPr="00376091"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sidRPr="00376091">
        <w:rPr>
          <w:sz w:val="26"/>
          <w:szCs w:val="26"/>
        </w:rPr>
        <w:tab/>
      </w:r>
      <w:r w:rsidRPr="00376091">
        <w:rPr>
          <w:sz w:val="26"/>
          <w:szCs w:val="26"/>
        </w:rPr>
        <w:tab/>
      </w:r>
    </w:p>
    <w:p w:rsidR="00AE3A4A" w:rsidRDefault="00AE3A4A" w:rsidP="007A0496">
      <w:pPr>
        <w:rPr>
          <w:color w:val="000000"/>
          <w:sz w:val="26"/>
          <w:szCs w:val="26"/>
        </w:rPr>
      </w:pPr>
    </w:p>
    <w:p w:rsidR="00AE3A4A" w:rsidRPr="00BD62D2" w:rsidRDefault="00AE3A4A" w:rsidP="007A0496">
      <w:pPr>
        <w:rPr>
          <w:color w:val="000000"/>
          <w:sz w:val="26"/>
          <w:szCs w:val="26"/>
        </w:rPr>
      </w:pPr>
    </w:p>
    <w:p w:rsidR="00AE3A4A" w:rsidRPr="00BD62D2" w:rsidRDefault="00AE3A4A" w:rsidP="00820860">
      <w:pPr>
        <w:jc w:val="right"/>
        <w:rPr>
          <w:color w:val="000000"/>
          <w:sz w:val="26"/>
          <w:szCs w:val="26"/>
        </w:rPr>
      </w:pPr>
      <w:r w:rsidRPr="00BD62D2">
        <w:rPr>
          <w:color w:val="000000"/>
          <w:sz w:val="26"/>
          <w:szCs w:val="26"/>
        </w:rPr>
        <w:t>Anexa nr. 1 la contractul nr.______________</w:t>
      </w:r>
    </w:p>
    <w:p w:rsidR="00AE3A4A" w:rsidRDefault="00AE3A4A" w:rsidP="00784ED3">
      <w:pPr>
        <w:jc w:val="center"/>
        <w:rPr>
          <w:b/>
          <w:color w:val="000000"/>
          <w:sz w:val="26"/>
          <w:szCs w:val="26"/>
          <w:u w:val="single"/>
        </w:rPr>
      </w:pPr>
    </w:p>
    <w:p w:rsidR="00AE3A4A" w:rsidRPr="00784ED3" w:rsidRDefault="00AE3A4A" w:rsidP="00784ED3">
      <w:pPr>
        <w:jc w:val="center"/>
        <w:rPr>
          <w:b/>
          <w:color w:val="000000"/>
          <w:sz w:val="26"/>
          <w:szCs w:val="26"/>
          <w:u w:val="single"/>
        </w:rPr>
      </w:pPr>
      <w:r w:rsidRPr="00BD62D2">
        <w:rPr>
          <w:b/>
          <w:color w:val="000000"/>
          <w:sz w:val="26"/>
          <w:szCs w:val="26"/>
          <w:u w:val="single"/>
        </w:rPr>
        <w:t>Lista de cantitaţi de produse contractate</w:t>
      </w:r>
    </w:p>
    <w:p w:rsidR="00AE3A4A" w:rsidRDefault="00AE3A4A" w:rsidP="00293CFE">
      <w:pPr>
        <w:rPr>
          <w:sz w:val="26"/>
          <w:szCs w:val="26"/>
        </w:rPr>
      </w:pPr>
    </w:p>
    <w:tbl>
      <w:tblPr>
        <w:tblW w:w="1301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0"/>
        <w:gridCol w:w="3286"/>
        <w:gridCol w:w="1080"/>
        <w:gridCol w:w="900"/>
        <w:gridCol w:w="1080"/>
        <w:gridCol w:w="1260"/>
        <w:gridCol w:w="1440"/>
        <w:gridCol w:w="1140"/>
        <w:gridCol w:w="6"/>
        <w:gridCol w:w="2402"/>
      </w:tblGrid>
      <w:tr w:rsidR="00AE3A4A" w:rsidTr="00A832A7">
        <w:trPr>
          <w:trHeight w:val="375"/>
        </w:trPr>
        <w:tc>
          <w:tcPr>
            <w:tcW w:w="420" w:type="dxa"/>
            <w:vMerge w:val="restart"/>
            <w:vAlign w:val="center"/>
          </w:tcPr>
          <w:p w:rsidR="00AE3A4A" w:rsidRPr="002C62D0" w:rsidRDefault="00AE3A4A" w:rsidP="002C62D0">
            <w:pPr>
              <w:ind w:left="-180" w:right="-108"/>
              <w:jc w:val="center"/>
            </w:pPr>
            <w:r w:rsidRPr="002C62D0">
              <w:rPr>
                <w:sz w:val="22"/>
                <w:szCs w:val="22"/>
              </w:rPr>
              <w:t>Nr.</w:t>
            </w:r>
          </w:p>
          <w:p w:rsidR="00AE3A4A" w:rsidRPr="002C62D0" w:rsidRDefault="00AE3A4A" w:rsidP="002C62D0">
            <w:pPr>
              <w:ind w:left="-180" w:right="-108"/>
              <w:jc w:val="center"/>
            </w:pPr>
            <w:r w:rsidRPr="002C62D0">
              <w:rPr>
                <w:sz w:val="22"/>
                <w:szCs w:val="22"/>
              </w:rPr>
              <w:t>Crt.</w:t>
            </w:r>
          </w:p>
        </w:tc>
        <w:tc>
          <w:tcPr>
            <w:tcW w:w="3286" w:type="dxa"/>
            <w:vMerge w:val="restart"/>
            <w:vAlign w:val="center"/>
          </w:tcPr>
          <w:p w:rsidR="00AE3A4A" w:rsidRPr="002C62D0" w:rsidRDefault="00AE3A4A" w:rsidP="002C62D0">
            <w:pPr>
              <w:ind w:right="79"/>
              <w:jc w:val="center"/>
            </w:pPr>
            <w:r w:rsidRPr="002C62D0">
              <w:rPr>
                <w:sz w:val="22"/>
                <w:szCs w:val="22"/>
              </w:rPr>
              <w:t>Denumire produs</w:t>
            </w:r>
          </w:p>
        </w:tc>
        <w:tc>
          <w:tcPr>
            <w:tcW w:w="1080" w:type="dxa"/>
            <w:vMerge w:val="restart"/>
            <w:vAlign w:val="center"/>
          </w:tcPr>
          <w:p w:rsidR="00AE3A4A" w:rsidRPr="002C62D0" w:rsidRDefault="00AE3A4A" w:rsidP="002C62D0">
            <w:pPr>
              <w:ind w:right="6" w:hanging="6"/>
              <w:jc w:val="center"/>
              <w:rPr>
                <w:b/>
              </w:rPr>
            </w:pPr>
            <w:r w:rsidRPr="002C62D0">
              <w:rPr>
                <w:b/>
                <w:sz w:val="22"/>
                <w:szCs w:val="22"/>
              </w:rPr>
              <w:t>U/M</w:t>
            </w:r>
          </w:p>
        </w:tc>
        <w:tc>
          <w:tcPr>
            <w:tcW w:w="1980" w:type="dxa"/>
            <w:gridSpan w:val="2"/>
          </w:tcPr>
          <w:p w:rsidR="00AE3A4A" w:rsidRPr="002C62D0" w:rsidRDefault="00AE3A4A" w:rsidP="002C62D0">
            <w:pPr>
              <w:ind w:right="98"/>
              <w:jc w:val="center"/>
            </w:pPr>
            <w:r w:rsidRPr="002C62D0">
              <w:rPr>
                <w:sz w:val="22"/>
                <w:szCs w:val="22"/>
              </w:rPr>
              <w:t>Cantitate/anuală</w:t>
            </w:r>
          </w:p>
        </w:tc>
        <w:tc>
          <w:tcPr>
            <w:tcW w:w="1260" w:type="dxa"/>
            <w:vMerge w:val="restart"/>
            <w:vAlign w:val="center"/>
          </w:tcPr>
          <w:p w:rsidR="00AE3A4A" w:rsidRPr="002C62D0" w:rsidRDefault="00AE3A4A" w:rsidP="002C62D0">
            <w:pPr>
              <w:ind w:right="98"/>
              <w:jc w:val="center"/>
            </w:pPr>
            <w:r w:rsidRPr="002C62D0">
              <w:rPr>
                <w:sz w:val="22"/>
                <w:szCs w:val="22"/>
              </w:rPr>
              <w:t>Comandă minimă</w:t>
            </w:r>
          </w:p>
        </w:tc>
        <w:tc>
          <w:tcPr>
            <w:tcW w:w="1440" w:type="dxa"/>
            <w:vMerge w:val="restart"/>
            <w:vAlign w:val="center"/>
          </w:tcPr>
          <w:p w:rsidR="00AE3A4A" w:rsidRPr="002C62D0" w:rsidRDefault="00AE3A4A" w:rsidP="002C62D0">
            <w:pPr>
              <w:jc w:val="center"/>
            </w:pPr>
            <w:r w:rsidRPr="002C62D0">
              <w:rPr>
                <w:sz w:val="22"/>
                <w:szCs w:val="22"/>
              </w:rPr>
              <w:t>Pret</w:t>
            </w:r>
          </w:p>
          <w:p w:rsidR="00AE3A4A" w:rsidRPr="002C62D0" w:rsidRDefault="00AE3A4A" w:rsidP="002C62D0">
            <w:pPr>
              <w:jc w:val="center"/>
            </w:pPr>
            <w:r w:rsidRPr="002C62D0">
              <w:rPr>
                <w:sz w:val="22"/>
                <w:szCs w:val="22"/>
              </w:rPr>
              <w:t>unitar lei</w:t>
            </w:r>
          </w:p>
        </w:tc>
        <w:tc>
          <w:tcPr>
            <w:tcW w:w="1146" w:type="dxa"/>
            <w:gridSpan w:val="2"/>
            <w:vMerge w:val="restart"/>
            <w:vAlign w:val="center"/>
          </w:tcPr>
          <w:p w:rsidR="00AE3A4A" w:rsidRPr="002C62D0" w:rsidRDefault="00AE3A4A" w:rsidP="002C62D0">
            <w:pPr>
              <w:jc w:val="center"/>
            </w:pPr>
            <w:r w:rsidRPr="002C62D0">
              <w:rPr>
                <w:sz w:val="22"/>
                <w:szCs w:val="22"/>
              </w:rPr>
              <w:t>Pret</w:t>
            </w:r>
          </w:p>
          <w:p w:rsidR="00AE3A4A" w:rsidRPr="002C62D0" w:rsidRDefault="00AE3A4A" w:rsidP="002C62D0">
            <w:pPr>
              <w:jc w:val="center"/>
            </w:pPr>
            <w:r w:rsidRPr="002C62D0">
              <w:rPr>
                <w:sz w:val="22"/>
                <w:szCs w:val="22"/>
              </w:rPr>
              <w:t>total lei</w:t>
            </w:r>
          </w:p>
        </w:tc>
        <w:tc>
          <w:tcPr>
            <w:tcW w:w="2402" w:type="dxa"/>
            <w:vMerge w:val="restart"/>
          </w:tcPr>
          <w:p w:rsidR="00AE3A4A" w:rsidRPr="002C62D0" w:rsidRDefault="00AE3A4A" w:rsidP="002C62D0">
            <w:pPr>
              <w:jc w:val="center"/>
            </w:pPr>
            <w:r w:rsidRPr="002C62D0">
              <w:rPr>
                <w:sz w:val="22"/>
                <w:szCs w:val="22"/>
              </w:rPr>
              <w:t>Termene livrare</w:t>
            </w:r>
          </w:p>
        </w:tc>
      </w:tr>
      <w:tr w:rsidR="00AE3A4A" w:rsidTr="00A832A7">
        <w:trPr>
          <w:trHeight w:val="270"/>
        </w:trPr>
        <w:tc>
          <w:tcPr>
            <w:tcW w:w="420" w:type="dxa"/>
            <w:vMerge/>
            <w:vAlign w:val="center"/>
          </w:tcPr>
          <w:p w:rsidR="00AE3A4A" w:rsidRPr="002C62D0" w:rsidRDefault="00AE3A4A" w:rsidP="002C62D0">
            <w:pPr>
              <w:ind w:left="-180" w:right="-108"/>
              <w:jc w:val="center"/>
              <w:rPr>
                <w:sz w:val="28"/>
                <w:szCs w:val="28"/>
              </w:rPr>
            </w:pPr>
          </w:p>
        </w:tc>
        <w:tc>
          <w:tcPr>
            <w:tcW w:w="3286" w:type="dxa"/>
            <w:vMerge/>
            <w:vAlign w:val="center"/>
          </w:tcPr>
          <w:p w:rsidR="00AE3A4A" w:rsidRPr="002C62D0" w:rsidRDefault="00AE3A4A" w:rsidP="002C62D0">
            <w:pPr>
              <w:ind w:right="79"/>
              <w:jc w:val="center"/>
              <w:rPr>
                <w:sz w:val="28"/>
                <w:szCs w:val="28"/>
              </w:rPr>
            </w:pPr>
          </w:p>
        </w:tc>
        <w:tc>
          <w:tcPr>
            <w:tcW w:w="1080" w:type="dxa"/>
            <w:vMerge/>
            <w:vAlign w:val="center"/>
          </w:tcPr>
          <w:p w:rsidR="00AE3A4A" w:rsidRPr="00A1009E" w:rsidRDefault="00AE3A4A" w:rsidP="002C62D0">
            <w:pPr>
              <w:ind w:right="6" w:hanging="6"/>
              <w:jc w:val="center"/>
            </w:pPr>
          </w:p>
        </w:tc>
        <w:tc>
          <w:tcPr>
            <w:tcW w:w="900" w:type="dxa"/>
          </w:tcPr>
          <w:p w:rsidR="00AE3A4A" w:rsidRPr="00387AAD" w:rsidRDefault="00AE3A4A" w:rsidP="002C62D0">
            <w:pPr>
              <w:ind w:right="98"/>
              <w:jc w:val="center"/>
            </w:pPr>
            <w:r>
              <w:t>Min.</w:t>
            </w:r>
          </w:p>
        </w:tc>
        <w:tc>
          <w:tcPr>
            <w:tcW w:w="1080" w:type="dxa"/>
          </w:tcPr>
          <w:p w:rsidR="00AE3A4A" w:rsidRDefault="00AE3A4A" w:rsidP="002C62D0">
            <w:pPr>
              <w:ind w:right="98"/>
              <w:jc w:val="center"/>
            </w:pPr>
            <w:r>
              <w:t>Max.</w:t>
            </w:r>
          </w:p>
        </w:tc>
        <w:tc>
          <w:tcPr>
            <w:tcW w:w="1260" w:type="dxa"/>
            <w:vMerge/>
          </w:tcPr>
          <w:p w:rsidR="00AE3A4A" w:rsidRPr="00387AAD" w:rsidRDefault="00AE3A4A" w:rsidP="002C62D0">
            <w:pPr>
              <w:ind w:right="98"/>
              <w:jc w:val="center"/>
            </w:pPr>
          </w:p>
        </w:tc>
        <w:tc>
          <w:tcPr>
            <w:tcW w:w="1440" w:type="dxa"/>
            <w:vMerge/>
          </w:tcPr>
          <w:p w:rsidR="00AE3A4A" w:rsidRPr="002C62D0" w:rsidRDefault="00AE3A4A">
            <w:pPr>
              <w:rPr>
                <w:sz w:val="28"/>
                <w:szCs w:val="28"/>
              </w:rPr>
            </w:pPr>
          </w:p>
        </w:tc>
        <w:tc>
          <w:tcPr>
            <w:tcW w:w="1146" w:type="dxa"/>
            <w:gridSpan w:val="2"/>
            <w:vMerge/>
          </w:tcPr>
          <w:p w:rsidR="00AE3A4A" w:rsidRPr="002C62D0" w:rsidRDefault="00AE3A4A">
            <w:pPr>
              <w:rPr>
                <w:sz w:val="28"/>
                <w:szCs w:val="28"/>
              </w:rPr>
            </w:pPr>
          </w:p>
        </w:tc>
        <w:tc>
          <w:tcPr>
            <w:tcW w:w="2402" w:type="dxa"/>
            <w:vMerge/>
          </w:tcPr>
          <w:p w:rsidR="00AE3A4A" w:rsidRPr="002C62D0" w:rsidRDefault="00AE3A4A">
            <w:pPr>
              <w:rPr>
                <w:sz w:val="28"/>
                <w:szCs w:val="28"/>
              </w:rPr>
            </w:pPr>
          </w:p>
        </w:tc>
      </w:tr>
      <w:tr w:rsidR="00AE3A4A" w:rsidRPr="00922E57" w:rsidTr="00A832A7">
        <w:tc>
          <w:tcPr>
            <w:tcW w:w="420" w:type="dxa"/>
            <w:vAlign w:val="center"/>
          </w:tcPr>
          <w:p w:rsidR="00AE3A4A" w:rsidRPr="00922E57" w:rsidRDefault="00AE3A4A" w:rsidP="002C62D0">
            <w:pPr>
              <w:ind w:left="-180" w:right="-108"/>
              <w:jc w:val="center"/>
            </w:pPr>
            <w:r w:rsidRPr="00922E57">
              <w:t>1.</w:t>
            </w:r>
          </w:p>
        </w:tc>
        <w:tc>
          <w:tcPr>
            <w:tcW w:w="3286" w:type="dxa"/>
            <w:vAlign w:val="center"/>
          </w:tcPr>
          <w:p w:rsidR="00AE3A4A" w:rsidRPr="00922E57" w:rsidRDefault="00AE3A4A" w:rsidP="002C62D0">
            <w:pPr>
              <w:ind w:right="79"/>
            </w:pPr>
            <w:r>
              <w:t xml:space="preserve">Cafea Nespreso </w:t>
            </w:r>
            <w:r w:rsidRPr="00922E57">
              <w:t>10 cps/cutie</w:t>
            </w:r>
            <w:r>
              <w:t>-diverse sortimente-</w:t>
            </w:r>
          </w:p>
        </w:tc>
        <w:tc>
          <w:tcPr>
            <w:tcW w:w="1080" w:type="dxa"/>
            <w:vAlign w:val="center"/>
          </w:tcPr>
          <w:p w:rsidR="00AE3A4A" w:rsidRPr="00922E57" w:rsidRDefault="00AE3A4A" w:rsidP="002C62D0">
            <w:pPr>
              <w:ind w:right="6" w:hanging="6"/>
              <w:jc w:val="center"/>
            </w:pPr>
            <w:r>
              <w:t>Cutie</w:t>
            </w:r>
          </w:p>
        </w:tc>
        <w:tc>
          <w:tcPr>
            <w:tcW w:w="900" w:type="dxa"/>
            <w:vAlign w:val="center"/>
          </w:tcPr>
          <w:p w:rsidR="00AE3A4A" w:rsidRDefault="00AE3A4A" w:rsidP="002C62D0">
            <w:pPr>
              <w:ind w:right="98"/>
              <w:jc w:val="center"/>
            </w:pPr>
          </w:p>
          <w:p w:rsidR="00AE3A4A" w:rsidRDefault="00AE3A4A" w:rsidP="002C62D0">
            <w:pPr>
              <w:ind w:right="98"/>
              <w:jc w:val="center"/>
            </w:pPr>
            <w:r>
              <w:t>150</w:t>
            </w:r>
          </w:p>
        </w:tc>
        <w:tc>
          <w:tcPr>
            <w:tcW w:w="1080" w:type="dxa"/>
            <w:vAlign w:val="center"/>
          </w:tcPr>
          <w:p w:rsidR="00AE3A4A" w:rsidRDefault="00AE3A4A" w:rsidP="002C62D0">
            <w:pPr>
              <w:ind w:right="98"/>
              <w:jc w:val="center"/>
            </w:pPr>
          </w:p>
          <w:p w:rsidR="00AE3A4A" w:rsidRPr="00922E57" w:rsidRDefault="00AE3A4A" w:rsidP="002C62D0">
            <w:pPr>
              <w:ind w:right="98"/>
              <w:jc w:val="center"/>
            </w:pPr>
            <w:r>
              <w:t>900</w:t>
            </w:r>
          </w:p>
        </w:tc>
        <w:tc>
          <w:tcPr>
            <w:tcW w:w="1260" w:type="dxa"/>
            <w:vAlign w:val="center"/>
          </w:tcPr>
          <w:p w:rsidR="00AE3A4A" w:rsidRDefault="00AE3A4A" w:rsidP="002C62D0">
            <w:pPr>
              <w:ind w:right="98"/>
              <w:jc w:val="center"/>
            </w:pPr>
          </w:p>
          <w:p w:rsidR="00AE3A4A" w:rsidRDefault="00AE3A4A" w:rsidP="002C62D0">
            <w:pPr>
              <w:ind w:right="98"/>
              <w:jc w:val="center"/>
            </w:pPr>
            <w:r>
              <w:t>50</w:t>
            </w: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Pr="00922E57" w:rsidRDefault="00AE3A4A" w:rsidP="00417040">
            <w:r>
              <w:t>Livrare în 24 de ore de la lansarea comenzii</w:t>
            </w:r>
          </w:p>
        </w:tc>
      </w:tr>
      <w:tr w:rsidR="00AE3A4A" w:rsidRPr="00922E57" w:rsidTr="00A832A7">
        <w:tc>
          <w:tcPr>
            <w:tcW w:w="420" w:type="dxa"/>
            <w:vAlign w:val="center"/>
          </w:tcPr>
          <w:p w:rsidR="00AE3A4A" w:rsidRPr="00922E57" w:rsidRDefault="00AE3A4A" w:rsidP="002C62D0">
            <w:pPr>
              <w:ind w:left="-180" w:right="-108"/>
              <w:jc w:val="center"/>
            </w:pPr>
            <w:r>
              <w:t>2.</w:t>
            </w:r>
          </w:p>
        </w:tc>
        <w:tc>
          <w:tcPr>
            <w:tcW w:w="3286" w:type="dxa"/>
            <w:vAlign w:val="center"/>
          </w:tcPr>
          <w:p w:rsidR="00AE3A4A" w:rsidRPr="00922E57" w:rsidRDefault="00AE3A4A" w:rsidP="002C62D0">
            <w:pPr>
              <w:ind w:right="79"/>
            </w:pPr>
            <w:r>
              <w:t>Cafea Illy 90 cps./bax – cu cofeină şi fără cofeină-</w:t>
            </w:r>
          </w:p>
        </w:tc>
        <w:tc>
          <w:tcPr>
            <w:tcW w:w="1080" w:type="dxa"/>
            <w:vAlign w:val="center"/>
          </w:tcPr>
          <w:p w:rsidR="00AE3A4A" w:rsidRPr="00922E57" w:rsidRDefault="00AE3A4A" w:rsidP="002C62D0">
            <w:pPr>
              <w:ind w:right="6" w:hanging="6"/>
              <w:jc w:val="center"/>
            </w:pPr>
            <w:r>
              <w:t>Bax</w:t>
            </w:r>
          </w:p>
        </w:tc>
        <w:tc>
          <w:tcPr>
            <w:tcW w:w="900" w:type="dxa"/>
            <w:vAlign w:val="center"/>
          </w:tcPr>
          <w:p w:rsidR="00AE3A4A" w:rsidRDefault="00AE3A4A" w:rsidP="002C62D0">
            <w:pPr>
              <w:ind w:right="98"/>
              <w:jc w:val="center"/>
            </w:pPr>
          </w:p>
          <w:p w:rsidR="00AE3A4A" w:rsidRDefault="00AE3A4A" w:rsidP="002C62D0">
            <w:pPr>
              <w:ind w:right="98"/>
              <w:jc w:val="center"/>
            </w:pPr>
            <w:r>
              <w:t>2</w:t>
            </w:r>
          </w:p>
        </w:tc>
        <w:tc>
          <w:tcPr>
            <w:tcW w:w="1080" w:type="dxa"/>
            <w:vAlign w:val="center"/>
          </w:tcPr>
          <w:p w:rsidR="00AE3A4A" w:rsidRDefault="00AE3A4A" w:rsidP="002C62D0">
            <w:pPr>
              <w:ind w:right="98"/>
              <w:jc w:val="center"/>
            </w:pPr>
          </w:p>
          <w:p w:rsidR="00AE3A4A" w:rsidRPr="00922E57" w:rsidRDefault="00AE3A4A" w:rsidP="002C62D0">
            <w:pPr>
              <w:ind w:right="98"/>
              <w:jc w:val="center"/>
            </w:pPr>
            <w:r>
              <w:t>36</w:t>
            </w:r>
          </w:p>
        </w:tc>
        <w:tc>
          <w:tcPr>
            <w:tcW w:w="1260" w:type="dxa"/>
            <w:vAlign w:val="center"/>
          </w:tcPr>
          <w:p w:rsidR="00AE3A4A" w:rsidRDefault="00AE3A4A" w:rsidP="002C62D0">
            <w:pPr>
              <w:ind w:right="98"/>
              <w:jc w:val="center"/>
            </w:pPr>
          </w:p>
          <w:p w:rsidR="00AE3A4A" w:rsidRDefault="00AE3A4A" w:rsidP="002C62D0">
            <w:pPr>
              <w:ind w:right="98"/>
              <w:jc w:val="center"/>
            </w:pPr>
            <w:r>
              <w:t>2</w:t>
            </w: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Pr="00922E57" w:rsidRDefault="00AE3A4A" w:rsidP="00417040">
            <w:r>
              <w:t>Livrare în 24 de ore de la lansarea comenzii</w:t>
            </w:r>
          </w:p>
        </w:tc>
      </w:tr>
      <w:tr w:rsidR="00AE3A4A" w:rsidRPr="00922E57" w:rsidTr="00A832A7">
        <w:tc>
          <w:tcPr>
            <w:tcW w:w="420" w:type="dxa"/>
            <w:vAlign w:val="center"/>
          </w:tcPr>
          <w:p w:rsidR="00AE3A4A" w:rsidRPr="00922E57" w:rsidRDefault="00AE3A4A" w:rsidP="002C62D0">
            <w:pPr>
              <w:ind w:left="-180" w:right="-108"/>
              <w:jc w:val="center"/>
            </w:pPr>
            <w:r>
              <w:t>3.</w:t>
            </w:r>
          </w:p>
        </w:tc>
        <w:tc>
          <w:tcPr>
            <w:tcW w:w="3286" w:type="dxa"/>
            <w:vAlign w:val="center"/>
          </w:tcPr>
          <w:p w:rsidR="00AE3A4A" w:rsidRPr="00922E57" w:rsidRDefault="00AE3A4A" w:rsidP="002C62D0">
            <w:pPr>
              <w:ind w:right="79"/>
            </w:pPr>
            <w:r>
              <w:t>Cafea filtru Dallmair 500 gr./pachet</w:t>
            </w:r>
          </w:p>
        </w:tc>
        <w:tc>
          <w:tcPr>
            <w:tcW w:w="1080" w:type="dxa"/>
            <w:vAlign w:val="center"/>
          </w:tcPr>
          <w:p w:rsidR="00AE3A4A" w:rsidRPr="00922E57" w:rsidRDefault="00AE3A4A" w:rsidP="002C62D0">
            <w:pPr>
              <w:ind w:right="6" w:hanging="6"/>
              <w:jc w:val="center"/>
            </w:pPr>
            <w:r>
              <w:t>Pach</w:t>
            </w:r>
          </w:p>
        </w:tc>
        <w:tc>
          <w:tcPr>
            <w:tcW w:w="900" w:type="dxa"/>
            <w:vAlign w:val="center"/>
          </w:tcPr>
          <w:p w:rsidR="00AE3A4A" w:rsidRDefault="00AE3A4A" w:rsidP="002C62D0">
            <w:pPr>
              <w:ind w:right="98"/>
              <w:jc w:val="center"/>
            </w:pPr>
          </w:p>
          <w:p w:rsidR="00AE3A4A" w:rsidRDefault="00AE3A4A" w:rsidP="002C62D0">
            <w:pPr>
              <w:ind w:right="98"/>
              <w:jc w:val="center"/>
            </w:pPr>
            <w:r>
              <w:t>5</w:t>
            </w:r>
          </w:p>
        </w:tc>
        <w:tc>
          <w:tcPr>
            <w:tcW w:w="1080" w:type="dxa"/>
            <w:vAlign w:val="center"/>
          </w:tcPr>
          <w:p w:rsidR="00AE3A4A" w:rsidRDefault="00AE3A4A" w:rsidP="002C62D0">
            <w:pPr>
              <w:ind w:right="98"/>
              <w:jc w:val="center"/>
            </w:pPr>
          </w:p>
          <w:p w:rsidR="00AE3A4A" w:rsidRPr="00922E57" w:rsidRDefault="00AE3A4A" w:rsidP="002C62D0">
            <w:pPr>
              <w:ind w:right="98"/>
              <w:jc w:val="center"/>
            </w:pPr>
            <w:r>
              <w:t>120</w:t>
            </w:r>
          </w:p>
        </w:tc>
        <w:tc>
          <w:tcPr>
            <w:tcW w:w="1260" w:type="dxa"/>
            <w:vAlign w:val="center"/>
          </w:tcPr>
          <w:p w:rsidR="00AE3A4A" w:rsidRDefault="00AE3A4A" w:rsidP="002C62D0">
            <w:pPr>
              <w:ind w:right="98"/>
              <w:jc w:val="center"/>
            </w:pPr>
          </w:p>
          <w:p w:rsidR="00AE3A4A" w:rsidRDefault="00AE3A4A" w:rsidP="002C62D0">
            <w:pPr>
              <w:ind w:right="98"/>
              <w:jc w:val="center"/>
            </w:pPr>
            <w:r>
              <w:t>5</w:t>
            </w: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Pr="00922E57" w:rsidRDefault="00AE3A4A" w:rsidP="00417040">
            <w:r>
              <w:t>Livrare în 24 de ore de la lansarea comenzii</w:t>
            </w:r>
          </w:p>
        </w:tc>
      </w:tr>
      <w:tr w:rsidR="00AE3A4A" w:rsidRPr="00922E57" w:rsidTr="00A832A7">
        <w:tc>
          <w:tcPr>
            <w:tcW w:w="420" w:type="dxa"/>
            <w:vMerge w:val="restart"/>
            <w:vAlign w:val="center"/>
          </w:tcPr>
          <w:p w:rsidR="00AE3A4A" w:rsidRPr="00922E57" w:rsidRDefault="00AE3A4A" w:rsidP="002C62D0">
            <w:pPr>
              <w:ind w:left="-180" w:right="-108"/>
              <w:jc w:val="center"/>
            </w:pPr>
            <w:r>
              <w:t>4.</w:t>
            </w:r>
          </w:p>
        </w:tc>
        <w:tc>
          <w:tcPr>
            <w:tcW w:w="3286" w:type="dxa"/>
            <w:vAlign w:val="center"/>
          </w:tcPr>
          <w:p w:rsidR="00AE3A4A" w:rsidRDefault="00AE3A4A" w:rsidP="002C62D0">
            <w:pPr>
              <w:ind w:right="79"/>
            </w:pPr>
            <w:r w:rsidRPr="00A1009E">
              <w:t>Ceai Casa de ceai 50 gr./pachet</w:t>
            </w:r>
            <w:r>
              <w:t xml:space="preserve"> </w:t>
            </w:r>
            <w:r w:rsidRPr="00A1009E">
              <w:t>Turkish Apple</w:t>
            </w:r>
            <w:r>
              <w:t xml:space="preserve">, </w:t>
            </w:r>
          </w:p>
          <w:p w:rsidR="00AE3A4A" w:rsidRPr="00A1009E" w:rsidRDefault="00AE3A4A" w:rsidP="002C62D0">
            <w:pPr>
              <w:ind w:right="79"/>
            </w:pPr>
            <w:r>
              <w:t>Wild Berries, etc</w:t>
            </w:r>
          </w:p>
        </w:tc>
        <w:tc>
          <w:tcPr>
            <w:tcW w:w="1080" w:type="dxa"/>
            <w:vAlign w:val="center"/>
          </w:tcPr>
          <w:p w:rsidR="00AE3A4A" w:rsidRPr="00922E57" w:rsidRDefault="00AE3A4A" w:rsidP="002C62D0">
            <w:pPr>
              <w:ind w:right="6" w:hanging="6"/>
              <w:jc w:val="center"/>
            </w:pPr>
            <w:r>
              <w:t>Pach.</w:t>
            </w:r>
          </w:p>
        </w:tc>
        <w:tc>
          <w:tcPr>
            <w:tcW w:w="900" w:type="dxa"/>
            <w:vAlign w:val="center"/>
          </w:tcPr>
          <w:p w:rsidR="00AE3A4A" w:rsidRDefault="00AE3A4A" w:rsidP="002C62D0">
            <w:pPr>
              <w:ind w:right="98"/>
              <w:jc w:val="center"/>
            </w:pPr>
          </w:p>
          <w:p w:rsidR="00AE3A4A" w:rsidRDefault="00AE3A4A" w:rsidP="002C62D0">
            <w:pPr>
              <w:ind w:right="98"/>
              <w:jc w:val="center"/>
            </w:pPr>
            <w:r>
              <w:t>3</w:t>
            </w:r>
          </w:p>
        </w:tc>
        <w:tc>
          <w:tcPr>
            <w:tcW w:w="1080" w:type="dxa"/>
            <w:vAlign w:val="center"/>
          </w:tcPr>
          <w:p w:rsidR="00AE3A4A" w:rsidRDefault="00AE3A4A" w:rsidP="002C62D0">
            <w:pPr>
              <w:ind w:right="98"/>
              <w:jc w:val="center"/>
            </w:pPr>
          </w:p>
          <w:p w:rsidR="00AE3A4A" w:rsidRPr="00922E57" w:rsidRDefault="00AE3A4A" w:rsidP="002C62D0">
            <w:pPr>
              <w:ind w:right="98"/>
              <w:jc w:val="center"/>
            </w:pPr>
            <w:r>
              <w:t>80</w:t>
            </w:r>
          </w:p>
        </w:tc>
        <w:tc>
          <w:tcPr>
            <w:tcW w:w="1260" w:type="dxa"/>
            <w:vAlign w:val="center"/>
          </w:tcPr>
          <w:p w:rsidR="00AE3A4A" w:rsidRDefault="00AE3A4A" w:rsidP="002C62D0">
            <w:pPr>
              <w:ind w:right="98"/>
              <w:jc w:val="center"/>
            </w:pPr>
          </w:p>
          <w:p w:rsidR="00AE3A4A" w:rsidRDefault="00AE3A4A" w:rsidP="002C62D0">
            <w:pPr>
              <w:ind w:right="98"/>
              <w:jc w:val="center"/>
            </w:pPr>
            <w:r>
              <w:t>1</w:t>
            </w: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Pr="00922E57" w:rsidRDefault="00AE3A4A" w:rsidP="00417040">
            <w:r>
              <w:t>Livrare în 24 de ore de la lansarea comenzii</w:t>
            </w:r>
          </w:p>
        </w:tc>
      </w:tr>
      <w:tr w:rsidR="00AE3A4A" w:rsidRPr="00922E57" w:rsidTr="00A832A7">
        <w:trPr>
          <w:trHeight w:val="377"/>
        </w:trPr>
        <w:tc>
          <w:tcPr>
            <w:tcW w:w="420" w:type="dxa"/>
            <w:vMerge/>
            <w:vAlign w:val="center"/>
          </w:tcPr>
          <w:p w:rsidR="00AE3A4A" w:rsidRPr="00922E57" w:rsidRDefault="00AE3A4A" w:rsidP="002C62D0">
            <w:pPr>
              <w:ind w:left="-180" w:right="-108"/>
              <w:jc w:val="center"/>
            </w:pPr>
          </w:p>
        </w:tc>
        <w:tc>
          <w:tcPr>
            <w:tcW w:w="3286" w:type="dxa"/>
            <w:vAlign w:val="center"/>
          </w:tcPr>
          <w:p w:rsidR="00AE3A4A" w:rsidRPr="00922E57" w:rsidRDefault="00AE3A4A" w:rsidP="002C62D0">
            <w:pPr>
              <w:ind w:right="79"/>
            </w:pPr>
            <w:r>
              <w:t>Ceai Lipton 20 plic/cutie –Diverse sortimente-</w:t>
            </w:r>
          </w:p>
        </w:tc>
        <w:tc>
          <w:tcPr>
            <w:tcW w:w="1080" w:type="dxa"/>
            <w:vAlign w:val="center"/>
          </w:tcPr>
          <w:p w:rsidR="00AE3A4A" w:rsidRPr="00922E57" w:rsidRDefault="00AE3A4A" w:rsidP="002C62D0">
            <w:pPr>
              <w:ind w:right="6" w:hanging="6"/>
              <w:jc w:val="center"/>
            </w:pPr>
            <w:r>
              <w:t>Cutie</w:t>
            </w:r>
          </w:p>
        </w:tc>
        <w:tc>
          <w:tcPr>
            <w:tcW w:w="900" w:type="dxa"/>
            <w:vAlign w:val="center"/>
          </w:tcPr>
          <w:p w:rsidR="00AE3A4A" w:rsidRDefault="00AE3A4A" w:rsidP="002C62D0">
            <w:pPr>
              <w:ind w:right="98"/>
              <w:jc w:val="center"/>
            </w:pPr>
          </w:p>
          <w:p w:rsidR="00AE3A4A" w:rsidRDefault="00AE3A4A" w:rsidP="002C62D0">
            <w:pPr>
              <w:ind w:right="98"/>
              <w:jc w:val="center"/>
            </w:pPr>
            <w:r>
              <w:t>3</w:t>
            </w:r>
          </w:p>
        </w:tc>
        <w:tc>
          <w:tcPr>
            <w:tcW w:w="1080" w:type="dxa"/>
            <w:vAlign w:val="center"/>
          </w:tcPr>
          <w:p w:rsidR="00AE3A4A" w:rsidRDefault="00AE3A4A" w:rsidP="002C62D0">
            <w:pPr>
              <w:ind w:right="98"/>
              <w:jc w:val="center"/>
            </w:pPr>
          </w:p>
          <w:p w:rsidR="00AE3A4A" w:rsidRPr="00922E57" w:rsidRDefault="00AE3A4A" w:rsidP="002C62D0">
            <w:pPr>
              <w:ind w:right="98"/>
              <w:jc w:val="center"/>
            </w:pPr>
            <w:r>
              <w:t>30</w:t>
            </w:r>
          </w:p>
        </w:tc>
        <w:tc>
          <w:tcPr>
            <w:tcW w:w="1260" w:type="dxa"/>
            <w:vAlign w:val="center"/>
          </w:tcPr>
          <w:p w:rsidR="00AE3A4A" w:rsidRDefault="00AE3A4A" w:rsidP="002C62D0">
            <w:pPr>
              <w:ind w:right="98"/>
              <w:jc w:val="center"/>
            </w:pPr>
          </w:p>
          <w:p w:rsidR="00AE3A4A" w:rsidRDefault="00AE3A4A" w:rsidP="002C62D0">
            <w:pPr>
              <w:ind w:right="98"/>
              <w:jc w:val="center"/>
            </w:pPr>
            <w:r>
              <w:t>1</w:t>
            </w: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Pr="00922E57" w:rsidRDefault="00AE3A4A" w:rsidP="00417040">
            <w:r>
              <w:t>Livrare în 24 de ore de la lansarea comenzii</w:t>
            </w:r>
          </w:p>
        </w:tc>
      </w:tr>
      <w:tr w:rsidR="00AE3A4A" w:rsidRPr="00922E57" w:rsidTr="00A832A7">
        <w:tc>
          <w:tcPr>
            <w:tcW w:w="420" w:type="dxa"/>
            <w:vMerge/>
            <w:vAlign w:val="center"/>
          </w:tcPr>
          <w:p w:rsidR="00AE3A4A" w:rsidRPr="00922E57" w:rsidRDefault="00AE3A4A" w:rsidP="002C62D0">
            <w:pPr>
              <w:ind w:left="-180" w:right="-108"/>
              <w:jc w:val="center"/>
            </w:pPr>
          </w:p>
        </w:tc>
        <w:tc>
          <w:tcPr>
            <w:tcW w:w="3286" w:type="dxa"/>
            <w:vAlign w:val="center"/>
          </w:tcPr>
          <w:p w:rsidR="00AE3A4A" w:rsidRDefault="00AE3A4A" w:rsidP="002C62D0">
            <w:pPr>
              <w:ind w:right="79"/>
            </w:pPr>
            <w:r>
              <w:t>Ceai plante medicinale vrac 100 gr</w:t>
            </w:r>
          </w:p>
          <w:p w:rsidR="00AE3A4A" w:rsidRPr="00922E57" w:rsidRDefault="00AE3A4A" w:rsidP="002C62D0">
            <w:pPr>
              <w:ind w:right="79"/>
            </w:pPr>
            <w:r>
              <w:t xml:space="preserve"> -Diverse sortimnte-</w:t>
            </w:r>
          </w:p>
        </w:tc>
        <w:tc>
          <w:tcPr>
            <w:tcW w:w="1080" w:type="dxa"/>
            <w:vAlign w:val="center"/>
          </w:tcPr>
          <w:p w:rsidR="00AE3A4A" w:rsidRPr="00922E57" w:rsidRDefault="00AE3A4A" w:rsidP="002C62D0">
            <w:pPr>
              <w:ind w:right="6" w:hanging="6"/>
              <w:jc w:val="center"/>
            </w:pPr>
            <w:r>
              <w:t>Pach</w:t>
            </w:r>
          </w:p>
        </w:tc>
        <w:tc>
          <w:tcPr>
            <w:tcW w:w="900" w:type="dxa"/>
            <w:vAlign w:val="center"/>
          </w:tcPr>
          <w:p w:rsidR="00AE3A4A" w:rsidRDefault="00AE3A4A" w:rsidP="002C62D0">
            <w:pPr>
              <w:ind w:right="98"/>
              <w:jc w:val="center"/>
            </w:pPr>
          </w:p>
          <w:p w:rsidR="00AE3A4A" w:rsidRDefault="00AE3A4A" w:rsidP="002C62D0">
            <w:pPr>
              <w:ind w:right="98"/>
              <w:jc w:val="center"/>
            </w:pPr>
            <w:r>
              <w:t>3</w:t>
            </w:r>
          </w:p>
        </w:tc>
        <w:tc>
          <w:tcPr>
            <w:tcW w:w="1080" w:type="dxa"/>
            <w:vAlign w:val="center"/>
          </w:tcPr>
          <w:p w:rsidR="00AE3A4A" w:rsidRPr="00922E57" w:rsidRDefault="00AE3A4A" w:rsidP="002C62D0">
            <w:pPr>
              <w:ind w:right="98"/>
              <w:jc w:val="center"/>
            </w:pPr>
            <w:r>
              <w:t>30</w:t>
            </w:r>
          </w:p>
        </w:tc>
        <w:tc>
          <w:tcPr>
            <w:tcW w:w="1260" w:type="dxa"/>
            <w:vAlign w:val="center"/>
          </w:tcPr>
          <w:p w:rsidR="00AE3A4A" w:rsidRDefault="00AE3A4A" w:rsidP="002C62D0">
            <w:pPr>
              <w:ind w:right="98"/>
              <w:jc w:val="center"/>
            </w:pPr>
          </w:p>
          <w:p w:rsidR="00AE3A4A" w:rsidRDefault="00AE3A4A" w:rsidP="002C62D0">
            <w:pPr>
              <w:ind w:right="98"/>
              <w:jc w:val="center"/>
            </w:pPr>
            <w:r>
              <w:t>1</w:t>
            </w: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Pr="00922E57" w:rsidRDefault="00AE3A4A" w:rsidP="00417040">
            <w:r>
              <w:t>Livrare în 24 de ore de la lansarea comenzii</w:t>
            </w:r>
          </w:p>
        </w:tc>
      </w:tr>
      <w:tr w:rsidR="00AE3A4A" w:rsidRPr="00922E57" w:rsidTr="00A832A7">
        <w:tc>
          <w:tcPr>
            <w:tcW w:w="420" w:type="dxa"/>
            <w:vMerge w:val="restart"/>
            <w:vAlign w:val="center"/>
          </w:tcPr>
          <w:p w:rsidR="00AE3A4A" w:rsidRPr="00922E57" w:rsidRDefault="00AE3A4A" w:rsidP="002C62D0">
            <w:pPr>
              <w:ind w:left="-180" w:right="-108"/>
              <w:jc w:val="center"/>
            </w:pPr>
            <w:r>
              <w:t>5.</w:t>
            </w:r>
          </w:p>
        </w:tc>
        <w:tc>
          <w:tcPr>
            <w:tcW w:w="3286" w:type="dxa"/>
            <w:vAlign w:val="center"/>
          </w:tcPr>
          <w:p w:rsidR="00AE3A4A" w:rsidRPr="00922E57" w:rsidRDefault="00AE3A4A" w:rsidP="002C62D0">
            <w:pPr>
              <w:ind w:right="79"/>
            </w:pPr>
            <w:r>
              <w:t>Zahăr tos alb pungă 1 Kg.</w:t>
            </w:r>
          </w:p>
        </w:tc>
        <w:tc>
          <w:tcPr>
            <w:tcW w:w="1080" w:type="dxa"/>
            <w:vAlign w:val="center"/>
          </w:tcPr>
          <w:p w:rsidR="00AE3A4A" w:rsidRPr="00922E57" w:rsidRDefault="00AE3A4A" w:rsidP="002C62D0">
            <w:pPr>
              <w:ind w:right="6" w:hanging="6"/>
              <w:jc w:val="center"/>
            </w:pPr>
            <w:r>
              <w:t>pungă</w:t>
            </w:r>
          </w:p>
        </w:tc>
        <w:tc>
          <w:tcPr>
            <w:tcW w:w="900" w:type="dxa"/>
            <w:vAlign w:val="center"/>
          </w:tcPr>
          <w:p w:rsidR="00AE3A4A" w:rsidRDefault="00AE3A4A" w:rsidP="002C62D0">
            <w:pPr>
              <w:ind w:right="98"/>
              <w:jc w:val="center"/>
            </w:pPr>
          </w:p>
          <w:p w:rsidR="00AE3A4A" w:rsidRDefault="00AE3A4A" w:rsidP="002C62D0">
            <w:pPr>
              <w:ind w:right="98"/>
              <w:jc w:val="center"/>
            </w:pPr>
            <w:r>
              <w:t>3</w:t>
            </w:r>
          </w:p>
        </w:tc>
        <w:tc>
          <w:tcPr>
            <w:tcW w:w="1080" w:type="dxa"/>
            <w:vAlign w:val="center"/>
          </w:tcPr>
          <w:p w:rsidR="00AE3A4A" w:rsidRDefault="00AE3A4A" w:rsidP="002C62D0">
            <w:pPr>
              <w:ind w:right="98"/>
              <w:jc w:val="center"/>
            </w:pPr>
          </w:p>
          <w:p w:rsidR="00AE3A4A" w:rsidRPr="00922E57" w:rsidRDefault="00AE3A4A" w:rsidP="002C62D0">
            <w:pPr>
              <w:ind w:right="98"/>
              <w:jc w:val="center"/>
            </w:pPr>
            <w:r>
              <w:t>50</w:t>
            </w:r>
          </w:p>
        </w:tc>
        <w:tc>
          <w:tcPr>
            <w:tcW w:w="1260" w:type="dxa"/>
            <w:vAlign w:val="center"/>
          </w:tcPr>
          <w:p w:rsidR="00AE3A4A" w:rsidRDefault="00AE3A4A" w:rsidP="002C62D0">
            <w:pPr>
              <w:ind w:right="98"/>
              <w:jc w:val="center"/>
            </w:pPr>
          </w:p>
          <w:p w:rsidR="00AE3A4A" w:rsidRDefault="00AE3A4A" w:rsidP="002C62D0">
            <w:pPr>
              <w:ind w:right="98"/>
              <w:jc w:val="center"/>
            </w:pPr>
            <w:r>
              <w:t>1</w:t>
            </w: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Pr="00922E57" w:rsidRDefault="00AE3A4A" w:rsidP="00417040">
            <w:r>
              <w:t>Livrare în 24 de ore de la lansarea comenzii</w:t>
            </w:r>
          </w:p>
        </w:tc>
      </w:tr>
      <w:tr w:rsidR="00AE3A4A" w:rsidRPr="00922E57" w:rsidTr="00A832A7">
        <w:trPr>
          <w:trHeight w:val="411"/>
        </w:trPr>
        <w:tc>
          <w:tcPr>
            <w:tcW w:w="420" w:type="dxa"/>
            <w:vMerge/>
            <w:vAlign w:val="center"/>
          </w:tcPr>
          <w:p w:rsidR="00AE3A4A" w:rsidRPr="00922E57" w:rsidRDefault="00AE3A4A" w:rsidP="002C62D0">
            <w:pPr>
              <w:ind w:left="-180" w:right="-108"/>
              <w:jc w:val="center"/>
            </w:pPr>
          </w:p>
        </w:tc>
        <w:tc>
          <w:tcPr>
            <w:tcW w:w="3286" w:type="dxa"/>
            <w:vAlign w:val="center"/>
          </w:tcPr>
          <w:p w:rsidR="00AE3A4A" w:rsidRPr="00922E57" w:rsidRDefault="00AE3A4A" w:rsidP="002C62D0">
            <w:pPr>
              <w:ind w:right="79"/>
            </w:pPr>
            <w:r>
              <w:t>Zahăr tos brun (brut) 1Kg.</w:t>
            </w:r>
          </w:p>
        </w:tc>
        <w:tc>
          <w:tcPr>
            <w:tcW w:w="1080" w:type="dxa"/>
            <w:vAlign w:val="center"/>
          </w:tcPr>
          <w:p w:rsidR="00AE3A4A" w:rsidRPr="00922E57" w:rsidRDefault="00AE3A4A" w:rsidP="002C62D0">
            <w:pPr>
              <w:ind w:right="6" w:hanging="6"/>
              <w:jc w:val="center"/>
            </w:pPr>
            <w:r>
              <w:t>Pungă</w:t>
            </w:r>
          </w:p>
        </w:tc>
        <w:tc>
          <w:tcPr>
            <w:tcW w:w="900" w:type="dxa"/>
            <w:vAlign w:val="center"/>
          </w:tcPr>
          <w:p w:rsidR="00AE3A4A" w:rsidRDefault="00AE3A4A" w:rsidP="002C62D0">
            <w:pPr>
              <w:ind w:right="98"/>
              <w:jc w:val="center"/>
            </w:pPr>
          </w:p>
          <w:p w:rsidR="00AE3A4A" w:rsidRDefault="00AE3A4A" w:rsidP="002C62D0">
            <w:pPr>
              <w:ind w:right="98"/>
              <w:jc w:val="center"/>
            </w:pPr>
            <w:r>
              <w:t>2</w:t>
            </w:r>
          </w:p>
        </w:tc>
        <w:tc>
          <w:tcPr>
            <w:tcW w:w="1080" w:type="dxa"/>
            <w:vAlign w:val="center"/>
          </w:tcPr>
          <w:p w:rsidR="00AE3A4A" w:rsidRDefault="00AE3A4A" w:rsidP="002C62D0">
            <w:pPr>
              <w:ind w:right="98"/>
              <w:jc w:val="center"/>
            </w:pPr>
          </w:p>
          <w:p w:rsidR="00AE3A4A" w:rsidRPr="00922E57" w:rsidRDefault="00AE3A4A" w:rsidP="002C62D0">
            <w:pPr>
              <w:ind w:right="98"/>
              <w:jc w:val="center"/>
            </w:pPr>
            <w:r>
              <w:t>15</w:t>
            </w:r>
          </w:p>
        </w:tc>
        <w:tc>
          <w:tcPr>
            <w:tcW w:w="1260" w:type="dxa"/>
            <w:vAlign w:val="center"/>
          </w:tcPr>
          <w:p w:rsidR="00AE3A4A" w:rsidRDefault="00AE3A4A" w:rsidP="002C62D0">
            <w:pPr>
              <w:ind w:right="98"/>
              <w:jc w:val="center"/>
            </w:pPr>
          </w:p>
          <w:p w:rsidR="00AE3A4A" w:rsidRDefault="00AE3A4A" w:rsidP="002C62D0">
            <w:pPr>
              <w:ind w:right="98"/>
              <w:jc w:val="center"/>
            </w:pPr>
            <w:r>
              <w:t>1</w:t>
            </w: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Pr="00922E57" w:rsidRDefault="00AE3A4A" w:rsidP="00417040">
            <w:r>
              <w:t>Livrare în 24 de ore de la lansarea comenzii</w:t>
            </w:r>
          </w:p>
        </w:tc>
      </w:tr>
      <w:tr w:rsidR="00AE3A4A" w:rsidRPr="00922E57" w:rsidTr="00A832A7">
        <w:tc>
          <w:tcPr>
            <w:tcW w:w="420" w:type="dxa"/>
            <w:vMerge/>
            <w:vAlign w:val="center"/>
          </w:tcPr>
          <w:p w:rsidR="00AE3A4A" w:rsidRPr="00922E57" w:rsidRDefault="00AE3A4A" w:rsidP="002C62D0">
            <w:pPr>
              <w:ind w:left="-180" w:right="-108"/>
              <w:jc w:val="center"/>
            </w:pPr>
          </w:p>
        </w:tc>
        <w:tc>
          <w:tcPr>
            <w:tcW w:w="3286" w:type="dxa"/>
            <w:vAlign w:val="center"/>
          </w:tcPr>
          <w:p w:rsidR="00AE3A4A" w:rsidRPr="00922E57" w:rsidRDefault="00AE3A4A" w:rsidP="002C62D0">
            <w:pPr>
              <w:ind w:right="79"/>
            </w:pPr>
            <w:r>
              <w:t>Zahăr alb pliculeţe 100 buc./cutie</w:t>
            </w:r>
          </w:p>
        </w:tc>
        <w:tc>
          <w:tcPr>
            <w:tcW w:w="1080" w:type="dxa"/>
            <w:vAlign w:val="center"/>
          </w:tcPr>
          <w:p w:rsidR="00AE3A4A" w:rsidRPr="00922E57" w:rsidRDefault="00AE3A4A" w:rsidP="002C62D0">
            <w:pPr>
              <w:ind w:right="6" w:hanging="6"/>
              <w:jc w:val="center"/>
            </w:pPr>
            <w:r>
              <w:t>Cutie</w:t>
            </w:r>
          </w:p>
        </w:tc>
        <w:tc>
          <w:tcPr>
            <w:tcW w:w="900" w:type="dxa"/>
            <w:vAlign w:val="center"/>
          </w:tcPr>
          <w:p w:rsidR="00AE3A4A" w:rsidRDefault="00AE3A4A" w:rsidP="002C62D0">
            <w:pPr>
              <w:ind w:right="98"/>
              <w:jc w:val="center"/>
            </w:pPr>
          </w:p>
          <w:p w:rsidR="00AE3A4A" w:rsidRDefault="00AE3A4A" w:rsidP="002C62D0">
            <w:pPr>
              <w:ind w:right="98"/>
              <w:jc w:val="center"/>
            </w:pPr>
            <w:r>
              <w:t>1</w:t>
            </w:r>
          </w:p>
        </w:tc>
        <w:tc>
          <w:tcPr>
            <w:tcW w:w="1080" w:type="dxa"/>
            <w:vAlign w:val="center"/>
          </w:tcPr>
          <w:p w:rsidR="00AE3A4A" w:rsidRDefault="00AE3A4A" w:rsidP="002C62D0">
            <w:pPr>
              <w:ind w:right="98"/>
              <w:jc w:val="center"/>
            </w:pPr>
          </w:p>
          <w:p w:rsidR="00AE3A4A" w:rsidRPr="00922E57" w:rsidRDefault="00AE3A4A" w:rsidP="002C62D0">
            <w:pPr>
              <w:ind w:right="98"/>
              <w:jc w:val="center"/>
            </w:pPr>
            <w:r>
              <w:t>30</w:t>
            </w:r>
          </w:p>
        </w:tc>
        <w:tc>
          <w:tcPr>
            <w:tcW w:w="1260" w:type="dxa"/>
            <w:vAlign w:val="center"/>
          </w:tcPr>
          <w:p w:rsidR="00AE3A4A" w:rsidRDefault="00AE3A4A" w:rsidP="002C62D0">
            <w:pPr>
              <w:ind w:right="98"/>
              <w:jc w:val="center"/>
            </w:pPr>
          </w:p>
          <w:p w:rsidR="00AE3A4A" w:rsidRDefault="00AE3A4A" w:rsidP="002C62D0">
            <w:pPr>
              <w:ind w:right="98"/>
              <w:jc w:val="center"/>
            </w:pPr>
            <w:r>
              <w:t>1</w:t>
            </w: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Pr="00922E57" w:rsidRDefault="00AE3A4A" w:rsidP="00417040">
            <w:r>
              <w:t>Livrare în 24 de ore de la lansarea comenzii</w:t>
            </w:r>
          </w:p>
        </w:tc>
      </w:tr>
      <w:tr w:rsidR="00AE3A4A" w:rsidRPr="00922E57" w:rsidTr="00A832A7">
        <w:tc>
          <w:tcPr>
            <w:tcW w:w="420" w:type="dxa"/>
            <w:vMerge/>
            <w:vAlign w:val="center"/>
          </w:tcPr>
          <w:p w:rsidR="00AE3A4A" w:rsidRPr="00922E57" w:rsidRDefault="00AE3A4A" w:rsidP="002C62D0">
            <w:pPr>
              <w:ind w:left="-180" w:right="-108"/>
              <w:jc w:val="center"/>
            </w:pPr>
          </w:p>
        </w:tc>
        <w:tc>
          <w:tcPr>
            <w:tcW w:w="3286" w:type="dxa"/>
            <w:vAlign w:val="center"/>
          </w:tcPr>
          <w:p w:rsidR="00AE3A4A" w:rsidRPr="00922E57" w:rsidRDefault="00AE3A4A" w:rsidP="002C62D0">
            <w:pPr>
              <w:ind w:right="79"/>
            </w:pPr>
            <w:r>
              <w:t>Zahăr brun pliculeţe 100 buc/cutie</w:t>
            </w:r>
          </w:p>
        </w:tc>
        <w:tc>
          <w:tcPr>
            <w:tcW w:w="1080" w:type="dxa"/>
            <w:vAlign w:val="center"/>
          </w:tcPr>
          <w:p w:rsidR="00AE3A4A" w:rsidRPr="00922E57" w:rsidRDefault="00AE3A4A" w:rsidP="002C62D0">
            <w:pPr>
              <w:ind w:right="6" w:hanging="6"/>
              <w:jc w:val="center"/>
            </w:pPr>
            <w:r>
              <w:t>Cutie</w:t>
            </w:r>
          </w:p>
        </w:tc>
        <w:tc>
          <w:tcPr>
            <w:tcW w:w="900" w:type="dxa"/>
            <w:vAlign w:val="center"/>
          </w:tcPr>
          <w:p w:rsidR="00AE3A4A" w:rsidRDefault="00AE3A4A" w:rsidP="002C62D0">
            <w:pPr>
              <w:ind w:right="98"/>
              <w:jc w:val="center"/>
            </w:pPr>
          </w:p>
          <w:p w:rsidR="00AE3A4A" w:rsidRDefault="00AE3A4A" w:rsidP="002C62D0">
            <w:pPr>
              <w:ind w:right="98"/>
              <w:jc w:val="center"/>
            </w:pPr>
            <w:r>
              <w:t>1</w:t>
            </w:r>
          </w:p>
        </w:tc>
        <w:tc>
          <w:tcPr>
            <w:tcW w:w="1080" w:type="dxa"/>
            <w:vAlign w:val="center"/>
          </w:tcPr>
          <w:p w:rsidR="00AE3A4A" w:rsidRDefault="00AE3A4A" w:rsidP="002C62D0">
            <w:pPr>
              <w:ind w:right="98"/>
              <w:jc w:val="center"/>
            </w:pPr>
          </w:p>
          <w:p w:rsidR="00AE3A4A" w:rsidRPr="00922E57" w:rsidRDefault="00AE3A4A" w:rsidP="002C62D0">
            <w:pPr>
              <w:ind w:right="98"/>
              <w:jc w:val="center"/>
            </w:pPr>
            <w:r>
              <w:t>30</w:t>
            </w:r>
          </w:p>
        </w:tc>
        <w:tc>
          <w:tcPr>
            <w:tcW w:w="1260" w:type="dxa"/>
            <w:vAlign w:val="center"/>
          </w:tcPr>
          <w:p w:rsidR="00AE3A4A" w:rsidRDefault="00AE3A4A" w:rsidP="002C62D0">
            <w:pPr>
              <w:ind w:right="98"/>
              <w:jc w:val="center"/>
            </w:pPr>
          </w:p>
          <w:p w:rsidR="00AE3A4A" w:rsidRDefault="00AE3A4A" w:rsidP="002C62D0">
            <w:pPr>
              <w:ind w:right="98"/>
              <w:jc w:val="center"/>
            </w:pPr>
            <w:r>
              <w:t>1</w:t>
            </w: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Pr="00922E57" w:rsidRDefault="00AE3A4A" w:rsidP="00417040">
            <w:r>
              <w:t>Livrare în 24 de ore de la lansarea comenzii</w:t>
            </w:r>
          </w:p>
        </w:tc>
      </w:tr>
      <w:tr w:rsidR="00AE3A4A" w:rsidRPr="00922E57" w:rsidTr="00A832A7">
        <w:trPr>
          <w:trHeight w:val="862"/>
        </w:trPr>
        <w:tc>
          <w:tcPr>
            <w:tcW w:w="420" w:type="dxa"/>
            <w:vAlign w:val="center"/>
          </w:tcPr>
          <w:p w:rsidR="00AE3A4A" w:rsidRPr="00922E57" w:rsidRDefault="00AE3A4A" w:rsidP="002C62D0">
            <w:pPr>
              <w:ind w:left="-180" w:right="-108"/>
              <w:jc w:val="center"/>
            </w:pPr>
            <w:r>
              <w:t>6.</w:t>
            </w:r>
          </w:p>
        </w:tc>
        <w:tc>
          <w:tcPr>
            <w:tcW w:w="3286" w:type="dxa"/>
            <w:vAlign w:val="center"/>
          </w:tcPr>
          <w:p w:rsidR="00AE3A4A" w:rsidRPr="00922E57" w:rsidRDefault="00AE3A4A" w:rsidP="002C62D0">
            <w:pPr>
              <w:ind w:right="79"/>
            </w:pPr>
            <w:r>
              <w:t>Fructe *</w:t>
            </w:r>
          </w:p>
        </w:tc>
        <w:tc>
          <w:tcPr>
            <w:tcW w:w="1080" w:type="dxa"/>
            <w:vAlign w:val="center"/>
          </w:tcPr>
          <w:p w:rsidR="00AE3A4A" w:rsidRPr="00922E57" w:rsidRDefault="00AE3A4A" w:rsidP="002C62D0">
            <w:pPr>
              <w:ind w:right="6" w:hanging="6"/>
              <w:jc w:val="center"/>
            </w:pPr>
            <w:r>
              <w:t>Kg.</w:t>
            </w:r>
          </w:p>
        </w:tc>
        <w:tc>
          <w:tcPr>
            <w:tcW w:w="900" w:type="dxa"/>
            <w:vAlign w:val="center"/>
          </w:tcPr>
          <w:p w:rsidR="00AE3A4A" w:rsidRDefault="00AE3A4A" w:rsidP="002C62D0">
            <w:pPr>
              <w:ind w:right="98"/>
              <w:jc w:val="center"/>
            </w:pPr>
          </w:p>
          <w:p w:rsidR="00AE3A4A" w:rsidRDefault="00AE3A4A" w:rsidP="002C62D0">
            <w:pPr>
              <w:ind w:right="98"/>
              <w:jc w:val="center"/>
            </w:pPr>
          </w:p>
          <w:p w:rsidR="00AE3A4A" w:rsidRDefault="00AE3A4A" w:rsidP="002C62D0">
            <w:pPr>
              <w:ind w:right="98"/>
              <w:jc w:val="center"/>
            </w:pPr>
            <w:r>
              <w:t>5</w:t>
            </w:r>
          </w:p>
        </w:tc>
        <w:tc>
          <w:tcPr>
            <w:tcW w:w="1080" w:type="dxa"/>
            <w:vAlign w:val="center"/>
          </w:tcPr>
          <w:p w:rsidR="00AE3A4A" w:rsidRPr="00922E57" w:rsidRDefault="00AE3A4A" w:rsidP="002C62D0">
            <w:pPr>
              <w:ind w:right="98"/>
              <w:jc w:val="center"/>
            </w:pPr>
            <w:r>
              <w:t>180</w:t>
            </w:r>
          </w:p>
        </w:tc>
        <w:tc>
          <w:tcPr>
            <w:tcW w:w="1260" w:type="dxa"/>
            <w:vAlign w:val="center"/>
          </w:tcPr>
          <w:p w:rsidR="00AE3A4A" w:rsidRDefault="00AE3A4A" w:rsidP="002C62D0">
            <w:pPr>
              <w:ind w:right="98"/>
              <w:jc w:val="center"/>
            </w:pPr>
          </w:p>
          <w:p w:rsidR="00AE3A4A" w:rsidRDefault="00AE3A4A" w:rsidP="002C62D0">
            <w:pPr>
              <w:ind w:right="98"/>
              <w:jc w:val="center"/>
            </w:pPr>
          </w:p>
          <w:p w:rsidR="00AE3A4A" w:rsidRDefault="00AE3A4A" w:rsidP="002C62D0">
            <w:pPr>
              <w:ind w:right="98"/>
              <w:jc w:val="center"/>
            </w:pPr>
            <w:r>
              <w:t>2</w:t>
            </w: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Pr="00922E57" w:rsidRDefault="00AE3A4A" w:rsidP="00417040">
            <w:r>
              <w:t>Livrare între 2 şi 24 de ore în funcţie de timpul dintre anunţarea evenimentului şi începerea lui</w:t>
            </w:r>
          </w:p>
        </w:tc>
      </w:tr>
      <w:tr w:rsidR="00AE3A4A" w:rsidRPr="00922E57" w:rsidTr="00A832A7">
        <w:trPr>
          <w:trHeight w:val="1677"/>
        </w:trPr>
        <w:tc>
          <w:tcPr>
            <w:tcW w:w="420" w:type="dxa"/>
            <w:vMerge w:val="restart"/>
            <w:vAlign w:val="center"/>
          </w:tcPr>
          <w:p w:rsidR="00AE3A4A" w:rsidRPr="00922E57" w:rsidRDefault="00AE3A4A" w:rsidP="002C62D0">
            <w:pPr>
              <w:ind w:left="-180" w:right="-108"/>
              <w:jc w:val="center"/>
            </w:pPr>
            <w:r>
              <w:t>7.</w:t>
            </w:r>
          </w:p>
          <w:p w:rsidR="00AE3A4A" w:rsidRPr="00922E57" w:rsidRDefault="00AE3A4A" w:rsidP="002C62D0">
            <w:pPr>
              <w:ind w:left="-180" w:right="-108"/>
              <w:jc w:val="center"/>
            </w:pPr>
          </w:p>
        </w:tc>
        <w:tc>
          <w:tcPr>
            <w:tcW w:w="3286" w:type="dxa"/>
            <w:vAlign w:val="center"/>
          </w:tcPr>
          <w:p w:rsidR="00AE3A4A" w:rsidRDefault="00AE3A4A" w:rsidP="002C62D0">
            <w:pPr>
              <w:ind w:right="79"/>
            </w:pPr>
            <w:r>
              <w:t xml:space="preserve">Produse de patiserie </w:t>
            </w:r>
          </w:p>
          <w:p w:rsidR="00AE3A4A" w:rsidRPr="00922E57" w:rsidRDefault="00AE3A4A" w:rsidP="002C62D0">
            <w:pPr>
              <w:ind w:right="79"/>
            </w:pPr>
            <w:r>
              <w:t>( minipateuri cu brânză, sărăţele, saleuri, cozonac, etc.)</w:t>
            </w:r>
          </w:p>
        </w:tc>
        <w:tc>
          <w:tcPr>
            <w:tcW w:w="1080" w:type="dxa"/>
            <w:vAlign w:val="center"/>
          </w:tcPr>
          <w:p w:rsidR="00AE3A4A" w:rsidRPr="00922E57" w:rsidRDefault="00AE3A4A" w:rsidP="002C62D0">
            <w:pPr>
              <w:ind w:right="6" w:hanging="6"/>
              <w:jc w:val="center"/>
            </w:pPr>
            <w:r>
              <w:t>Kg.</w:t>
            </w:r>
          </w:p>
        </w:tc>
        <w:tc>
          <w:tcPr>
            <w:tcW w:w="900" w:type="dxa"/>
            <w:vAlign w:val="center"/>
          </w:tcPr>
          <w:p w:rsidR="00AE3A4A" w:rsidRDefault="00AE3A4A" w:rsidP="002C62D0">
            <w:pPr>
              <w:ind w:right="98"/>
              <w:jc w:val="center"/>
            </w:pPr>
            <w:r>
              <w:t>2</w:t>
            </w:r>
          </w:p>
        </w:tc>
        <w:tc>
          <w:tcPr>
            <w:tcW w:w="1080" w:type="dxa"/>
            <w:vAlign w:val="center"/>
          </w:tcPr>
          <w:p w:rsidR="00AE3A4A" w:rsidRPr="00922E57" w:rsidRDefault="00AE3A4A" w:rsidP="002C62D0">
            <w:pPr>
              <w:ind w:right="98"/>
              <w:jc w:val="center"/>
            </w:pPr>
            <w:r>
              <w:t>258</w:t>
            </w:r>
          </w:p>
        </w:tc>
        <w:tc>
          <w:tcPr>
            <w:tcW w:w="1260" w:type="dxa"/>
            <w:vAlign w:val="center"/>
          </w:tcPr>
          <w:p w:rsidR="00AE3A4A" w:rsidRDefault="00AE3A4A" w:rsidP="002C62D0">
            <w:pPr>
              <w:ind w:right="98"/>
              <w:jc w:val="center"/>
            </w:pPr>
          </w:p>
          <w:p w:rsidR="00AE3A4A" w:rsidRDefault="00AE3A4A" w:rsidP="002C62D0">
            <w:pPr>
              <w:ind w:right="98"/>
              <w:jc w:val="center"/>
            </w:pPr>
          </w:p>
          <w:p w:rsidR="00AE3A4A" w:rsidRDefault="00AE3A4A" w:rsidP="002C62D0">
            <w:pPr>
              <w:ind w:right="98"/>
              <w:jc w:val="center"/>
            </w:pPr>
            <w:r>
              <w:t>1</w:t>
            </w:r>
          </w:p>
          <w:p w:rsidR="00AE3A4A" w:rsidRDefault="00AE3A4A" w:rsidP="002C62D0">
            <w:pPr>
              <w:ind w:right="98"/>
              <w:jc w:val="center"/>
            </w:pPr>
          </w:p>
          <w:p w:rsidR="00AE3A4A" w:rsidRDefault="00AE3A4A" w:rsidP="002C62D0">
            <w:pPr>
              <w:ind w:right="98"/>
              <w:jc w:val="center"/>
            </w:pP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Default="00AE3A4A" w:rsidP="00417040">
            <w:r>
              <w:t>-livrare între 2 şi 24 de ore în funcţie de timpul dintre anunţarea evenimentului şi începerea lui</w:t>
            </w:r>
          </w:p>
          <w:p w:rsidR="00AE3A4A" w:rsidRPr="00922E57" w:rsidRDefault="00AE3A4A" w:rsidP="00417040">
            <w:r>
              <w:t>- produsele să fie proaspete si calde</w:t>
            </w:r>
          </w:p>
        </w:tc>
      </w:tr>
      <w:tr w:rsidR="00AE3A4A" w:rsidRPr="00922E57" w:rsidTr="00A832A7">
        <w:tc>
          <w:tcPr>
            <w:tcW w:w="420" w:type="dxa"/>
            <w:vMerge/>
            <w:vAlign w:val="center"/>
          </w:tcPr>
          <w:p w:rsidR="00AE3A4A" w:rsidRDefault="00AE3A4A" w:rsidP="002C62D0">
            <w:pPr>
              <w:ind w:left="-180" w:right="-108"/>
              <w:jc w:val="center"/>
            </w:pPr>
          </w:p>
        </w:tc>
        <w:tc>
          <w:tcPr>
            <w:tcW w:w="3286" w:type="dxa"/>
            <w:vAlign w:val="center"/>
          </w:tcPr>
          <w:p w:rsidR="00AE3A4A" w:rsidRDefault="00AE3A4A" w:rsidP="002C62D0">
            <w:pPr>
              <w:ind w:right="79"/>
            </w:pPr>
            <w:r>
              <w:t>Produse de cofetărie (diverse sortimente de fursecuri, bomboane, etc.)</w:t>
            </w:r>
          </w:p>
        </w:tc>
        <w:tc>
          <w:tcPr>
            <w:tcW w:w="1080" w:type="dxa"/>
            <w:vAlign w:val="center"/>
          </w:tcPr>
          <w:p w:rsidR="00AE3A4A" w:rsidRDefault="00AE3A4A" w:rsidP="002C62D0">
            <w:pPr>
              <w:ind w:right="6" w:hanging="6"/>
              <w:jc w:val="center"/>
            </w:pPr>
            <w:r>
              <w:t>Kg.</w:t>
            </w:r>
          </w:p>
        </w:tc>
        <w:tc>
          <w:tcPr>
            <w:tcW w:w="900" w:type="dxa"/>
            <w:vAlign w:val="center"/>
          </w:tcPr>
          <w:p w:rsidR="00AE3A4A" w:rsidRDefault="00AE3A4A" w:rsidP="002C62D0">
            <w:pPr>
              <w:ind w:right="98"/>
              <w:jc w:val="center"/>
            </w:pPr>
            <w:r>
              <w:t>2</w:t>
            </w:r>
          </w:p>
        </w:tc>
        <w:tc>
          <w:tcPr>
            <w:tcW w:w="1080" w:type="dxa"/>
            <w:vAlign w:val="center"/>
          </w:tcPr>
          <w:p w:rsidR="00AE3A4A" w:rsidRDefault="00AE3A4A" w:rsidP="002C62D0">
            <w:pPr>
              <w:ind w:right="98"/>
              <w:jc w:val="center"/>
            </w:pPr>
            <w:r>
              <w:t>200</w:t>
            </w:r>
          </w:p>
        </w:tc>
        <w:tc>
          <w:tcPr>
            <w:tcW w:w="1260" w:type="dxa"/>
            <w:vAlign w:val="center"/>
          </w:tcPr>
          <w:p w:rsidR="00AE3A4A" w:rsidRDefault="00AE3A4A" w:rsidP="002C62D0">
            <w:pPr>
              <w:ind w:right="98"/>
              <w:jc w:val="center"/>
            </w:pPr>
            <w:r>
              <w:t>1</w:t>
            </w: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Default="00AE3A4A" w:rsidP="00417040">
            <w:r>
              <w:t>-livrare între 2 şi 24 de ore în funcţie de timpul dintre anunţarea evenimentului şi începerea lui</w:t>
            </w:r>
          </w:p>
          <w:p w:rsidR="00AE3A4A" w:rsidRPr="00922E57" w:rsidRDefault="00AE3A4A" w:rsidP="00417040">
            <w:r>
              <w:t>- produsele să fie proaspete</w:t>
            </w:r>
          </w:p>
        </w:tc>
      </w:tr>
      <w:tr w:rsidR="00AE3A4A" w:rsidRPr="00922E57" w:rsidTr="00A832A7">
        <w:tc>
          <w:tcPr>
            <w:tcW w:w="420" w:type="dxa"/>
            <w:vAlign w:val="center"/>
          </w:tcPr>
          <w:p w:rsidR="00AE3A4A" w:rsidRDefault="00AE3A4A" w:rsidP="002C62D0">
            <w:pPr>
              <w:ind w:left="-180" w:right="-108"/>
              <w:jc w:val="center"/>
            </w:pPr>
            <w:r>
              <w:t>8.</w:t>
            </w:r>
          </w:p>
        </w:tc>
        <w:tc>
          <w:tcPr>
            <w:tcW w:w="3286" w:type="dxa"/>
            <w:vAlign w:val="center"/>
          </w:tcPr>
          <w:p w:rsidR="00AE3A4A" w:rsidRDefault="00AE3A4A" w:rsidP="002C62D0">
            <w:pPr>
              <w:ind w:right="79"/>
            </w:pPr>
            <w:r>
              <w:t>Aranjamente florale **</w:t>
            </w:r>
          </w:p>
        </w:tc>
        <w:tc>
          <w:tcPr>
            <w:tcW w:w="1080" w:type="dxa"/>
            <w:vAlign w:val="center"/>
          </w:tcPr>
          <w:p w:rsidR="00AE3A4A" w:rsidRDefault="00AE3A4A" w:rsidP="002C62D0">
            <w:pPr>
              <w:ind w:right="6" w:hanging="6"/>
              <w:jc w:val="center"/>
            </w:pPr>
            <w:r>
              <w:t>Buchet</w:t>
            </w:r>
          </w:p>
        </w:tc>
        <w:tc>
          <w:tcPr>
            <w:tcW w:w="900" w:type="dxa"/>
            <w:vAlign w:val="center"/>
          </w:tcPr>
          <w:p w:rsidR="00AE3A4A" w:rsidRDefault="00AE3A4A" w:rsidP="002C62D0">
            <w:pPr>
              <w:ind w:right="98"/>
              <w:jc w:val="center"/>
            </w:pPr>
            <w:r>
              <w:t>1</w:t>
            </w:r>
          </w:p>
        </w:tc>
        <w:tc>
          <w:tcPr>
            <w:tcW w:w="1080" w:type="dxa"/>
            <w:vAlign w:val="center"/>
          </w:tcPr>
          <w:p w:rsidR="00AE3A4A" w:rsidRDefault="00AE3A4A" w:rsidP="002C62D0">
            <w:pPr>
              <w:ind w:right="98"/>
              <w:jc w:val="center"/>
            </w:pPr>
            <w:r>
              <w:t>24</w:t>
            </w:r>
          </w:p>
        </w:tc>
        <w:tc>
          <w:tcPr>
            <w:tcW w:w="1260" w:type="dxa"/>
            <w:vAlign w:val="center"/>
          </w:tcPr>
          <w:p w:rsidR="00AE3A4A" w:rsidRDefault="00AE3A4A" w:rsidP="002C62D0">
            <w:pPr>
              <w:ind w:right="98"/>
              <w:jc w:val="center"/>
            </w:pPr>
            <w:r>
              <w:t>1</w:t>
            </w:r>
          </w:p>
        </w:tc>
        <w:tc>
          <w:tcPr>
            <w:tcW w:w="1440" w:type="dxa"/>
          </w:tcPr>
          <w:p w:rsidR="00AE3A4A" w:rsidRPr="00922E57" w:rsidRDefault="00AE3A4A"/>
        </w:tc>
        <w:tc>
          <w:tcPr>
            <w:tcW w:w="1146" w:type="dxa"/>
            <w:gridSpan w:val="2"/>
          </w:tcPr>
          <w:p w:rsidR="00AE3A4A" w:rsidRPr="00922E57" w:rsidRDefault="00AE3A4A"/>
        </w:tc>
        <w:tc>
          <w:tcPr>
            <w:tcW w:w="2402" w:type="dxa"/>
            <w:vAlign w:val="center"/>
          </w:tcPr>
          <w:p w:rsidR="00AE3A4A" w:rsidRDefault="00AE3A4A" w:rsidP="00417040">
            <w:r>
              <w:t>Diverse flori tăiate, proaspete buchete cu cel puţin 11 fire de flori şi plante ornamentale verzi</w:t>
            </w:r>
          </w:p>
          <w:p w:rsidR="00AE3A4A" w:rsidRDefault="00AE3A4A" w:rsidP="00417040">
            <w:r>
              <w:t>Livrare în 2 ore.</w:t>
            </w:r>
          </w:p>
        </w:tc>
      </w:tr>
      <w:tr w:rsidR="00AE3A4A" w:rsidRPr="00922E57" w:rsidTr="00A832A7">
        <w:trPr>
          <w:trHeight w:val="540"/>
        </w:trPr>
        <w:tc>
          <w:tcPr>
            <w:tcW w:w="420" w:type="dxa"/>
            <w:vAlign w:val="center"/>
          </w:tcPr>
          <w:p w:rsidR="00AE3A4A" w:rsidRDefault="00AE3A4A" w:rsidP="002C62D0">
            <w:pPr>
              <w:ind w:left="-180" w:right="-108"/>
              <w:jc w:val="center"/>
            </w:pPr>
          </w:p>
        </w:tc>
        <w:tc>
          <w:tcPr>
            <w:tcW w:w="9046" w:type="dxa"/>
            <w:gridSpan w:val="6"/>
            <w:vAlign w:val="center"/>
          </w:tcPr>
          <w:p w:rsidR="00AE3A4A" w:rsidRPr="00922E57" w:rsidRDefault="00AE3A4A">
            <w:r>
              <w:t>TOTAL LEI (fara T.V.A):</w:t>
            </w:r>
          </w:p>
        </w:tc>
        <w:tc>
          <w:tcPr>
            <w:tcW w:w="1140" w:type="dxa"/>
            <w:vAlign w:val="center"/>
          </w:tcPr>
          <w:p w:rsidR="00AE3A4A" w:rsidRPr="00922E57" w:rsidRDefault="00AE3A4A" w:rsidP="00A832A7"/>
        </w:tc>
        <w:tc>
          <w:tcPr>
            <w:tcW w:w="2408" w:type="dxa"/>
            <w:gridSpan w:val="2"/>
            <w:vAlign w:val="center"/>
          </w:tcPr>
          <w:p w:rsidR="00AE3A4A" w:rsidRPr="00922E57" w:rsidRDefault="00AE3A4A" w:rsidP="00A832A7"/>
        </w:tc>
      </w:tr>
    </w:tbl>
    <w:p w:rsidR="00AE3A4A" w:rsidRDefault="00AE3A4A" w:rsidP="00293CFE">
      <w:pPr>
        <w:rPr>
          <w:sz w:val="26"/>
          <w:szCs w:val="26"/>
        </w:rPr>
      </w:pPr>
    </w:p>
    <w:p w:rsidR="00AE3A4A" w:rsidRDefault="00AE3A4A" w:rsidP="003B2A0B">
      <w:pPr>
        <w:ind w:left="720" w:right="278"/>
        <w:jc w:val="both"/>
        <w:rPr>
          <w:sz w:val="28"/>
          <w:szCs w:val="28"/>
        </w:rPr>
      </w:pPr>
      <w:r>
        <w:rPr>
          <w:sz w:val="28"/>
          <w:szCs w:val="28"/>
        </w:rPr>
        <w:t>* Fructele solicitate pot fi fructe multianuale şi fructe de sezon, cum ar fi: mere, pere, banane, portocale, lămâi, struguri, cireşe, căpşuni etc., iar cantitatea minimă dintr-un sortiment (de regulă la fructele de sezon) poate fi între 200 gr şi 500 gr.</w:t>
      </w:r>
    </w:p>
    <w:p w:rsidR="00AE3A4A" w:rsidRPr="00573721" w:rsidRDefault="00AE3A4A" w:rsidP="003B2A0B">
      <w:pPr>
        <w:ind w:left="720" w:right="278"/>
        <w:jc w:val="both"/>
        <w:rPr>
          <w:sz w:val="28"/>
          <w:szCs w:val="28"/>
        </w:rPr>
      </w:pPr>
      <w:r>
        <w:rPr>
          <w:sz w:val="28"/>
          <w:szCs w:val="28"/>
        </w:rPr>
        <w:t>** Florile din componenţa aranjamentului floral, sunt : trandafiri bacara, orhidee, crini, gerbera, lisianthus, etc.</w:t>
      </w:r>
    </w:p>
    <w:p w:rsidR="00AE3A4A" w:rsidRDefault="00AE3A4A" w:rsidP="00293CFE">
      <w:pPr>
        <w:rPr>
          <w:sz w:val="26"/>
          <w:szCs w:val="26"/>
        </w:rPr>
      </w:pPr>
    </w:p>
    <w:p w:rsidR="00AE3A4A" w:rsidRDefault="00AE3A4A" w:rsidP="00293CFE">
      <w:pPr>
        <w:rPr>
          <w:sz w:val="26"/>
          <w:szCs w:val="26"/>
        </w:rPr>
      </w:pPr>
    </w:p>
    <w:p w:rsidR="00AE3A4A" w:rsidRPr="00BD62D2" w:rsidRDefault="00AE3A4A" w:rsidP="00293CFE">
      <w:pPr>
        <w:rPr>
          <w:sz w:val="26"/>
          <w:szCs w:val="26"/>
        </w:rPr>
      </w:pPr>
      <w:r>
        <w:rPr>
          <w:sz w:val="26"/>
          <w:szCs w:val="26"/>
        </w:rPr>
        <w:t xml:space="preserve">           </w:t>
      </w:r>
      <w:r>
        <w:rPr>
          <w:sz w:val="26"/>
          <w:szCs w:val="26"/>
        </w:rPr>
        <w:tab/>
        <w:t>BENEFICIAR,</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ab/>
        <w:t>FURNIZOR,</w:t>
      </w:r>
    </w:p>
    <w:p w:rsidR="00AE3A4A" w:rsidRPr="003B2A0B" w:rsidRDefault="00AE3A4A" w:rsidP="00AC7A76">
      <w:pPr>
        <w:rPr>
          <w:color w:val="000000"/>
          <w:sz w:val="26"/>
          <w:szCs w:val="26"/>
        </w:rPr>
      </w:pPr>
      <w:r>
        <w:rPr>
          <w:sz w:val="26"/>
          <w:szCs w:val="26"/>
        </w:rPr>
        <w:tab/>
      </w:r>
      <w:r w:rsidRPr="003B2A0B">
        <w:rPr>
          <w:color w:val="000000"/>
          <w:sz w:val="26"/>
          <w:szCs w:val="26"/>
        </w:rPr>
        <w:tab/>
        <w:t>DIRECTOR ADJ.FINANCIAR-COMERCIAL</w:t>
      </w:r>
    </w:p>
    <w:p w:rsidR="00AE3A4A" w:rsidRPr="003B2A0B" w:rsidRDefault="00AE3A4A" w:rsidP="00AC7A76">
      <w:pPr>
        <w:rPr>
          <w:color w:val="000000"/>
          <w:sz w:val="26"/>
          <w:szCs w:val="26"/>
        </w:rPr>
      </w:pPr>
      <w:r w:rsidRPr="003B2A0B">
        <w:rPr>
          <w:color w:val="000000"/>
          <w:sz w:val="26"/>
          <w:szCs w:val="26"/>
        </w:rPr>
        <w:tab/>
      </w:r>
      <w:r w:rsidRPr="003B2A0B">
        <w:rPr>
          <w:color w:val="000000"/>
          <w:sz w:val="26"/>
          <w:szCs w:val="26"/>
        </w:rPr>
        <w:tab/>
        <w:t>Adrian Diaconu</w:t>
      </w:r>
    </w:p>
    <w:p w:rsidR="00AE3A4A" w:rsidRPr="003B2A0B" w:rsidRDefault="00AE3A4A" w:rsidP="00AC7A76">
      <w:pPr>
        <w:rPr>
          <w:color w:val="000000"/>
          <w:sz w:val="26"/>
          <w:szCs w:val="26"/>
        </w:rPr>
      </w:pPr>
    </w:p>
    <w:p w:rsidR="00AE3A4A" w:rsidRPr="003B2A0B" w:rsidRDefault="00AE3A4A" w:rsidP="00AC7A76">
      <w:pPr>
        <w:rPr>
          <w:color w:val="000000"/>
          <w:sz w:val="26"/>
          <w:szCs w:val="26"/>
        </w:rPr>
      </w:pPr>
      <w:r w:rsidRPr="003B2A0B">
        <w:rPr>
          <w:color w:val="000000"/>
          <w:sz w:val="26"/>
          <w:szCs w:val="26"/>
        </w:rPr>
        <w:tab/>
      </w:r>
      <w:r w:rsidRPr="003B2A0B">
        <w:rPr>
          <w:color w:val="000000"/>
          <w:sz w:val="26"/>
          <w:szCs w:val="26"/>
        </w:rPr>
        <w:tab/>
        <w:t>SERVICIUL APROVIZIONARE si ADMINISTRATIV</w:t>
      </w:r>
    </w:p>
    <w:p w:rsidR="00AE3A4A" w:rsidRPr="003B2A0B" w:rsidRDefault="00AE3A4A" w:rsidP="00AC7A76">
      <w:pPr>
        <w:rPr>
          <w:color w:val="000000"/>
          <w:sz w:val="26"/>
          <w:szCs w:val="26"/>
        </w:rPr>
      </w:pPr>
      <w:r w:rsidRPr="003B2A0B">
        <w:rPr>
          <w:color w:val="000000"/>
          <w:sz w:val="26"/>
          <w:szCs w:val="26"/>
        </w:rPr>
        <w:tab/>
      </w:r>
      <w:r w:rsidRPr="003B2A0B">
        <w:rPr>
          <w:color w:val="000000"/>
          <w:sz w:val="26"/>
          <w:szCs w:val="26"/>
        </w:rPr>
        <w:tab/>
        <w:t xml:space="preserve">Sorin Vasilescu </w:t>
      </w:r>
    </w:p>
    <w:p w:rsidR="00AE3A4A" w:rsidRDefault="00AE3A4A" w:rsidP="00AC7A76">
      <w:pPr>
        <w:rPr>
          <w:color w:val="FF0000"/>
          <w:sz w:val="26"/>
          <w:szCs w:val="26"/>
        </w:rPr>
      </w:pPr>
      <w:r>
        <w:rPr>
          <w:color w:val="FF0000"/>
          <w:sz w:val="26"/>
          <w:szCs w:val="26"/>
        </w:rPr>
        <w:tab/>
      </w:r>
    </w:p>
    <w:p w:rsidR="00AE3A4A" w:rsidRDefault="00AE3A4A" w:rsidP="00AC7A76">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p>
    <w:p w:rsidR="00AE3A4A" w:rsidRDefault="00AE3A4A" w:rsidP="00AC7A76">
      <w:pPr>
        <w:rPr>
          <w:sz w:val="26"/>
          <w:szCs w:val="26"/>
        </w:rPr>
      </w:pPr>
      <w:r>
        <w:rPr>
          <w:sz w:val="26"/>
          <w:szCs w:val="26"/>
        </w:rPr>
        <w:t xml:space="preserve">                      Mihaela Ciobanu</w:t>
      </w:r>
    </w:p>
    <w:p w:rsidR="00AE3A4A" w:rsidRDefault="00AE3A4A" w:rsidP="00AC7A76">
      <w:pPr>
        <w:rPr>
          <w:sz w:val="26"/>
          <w:szCs w:val="26"/>
        </w:rPr>
      </w:pPr>
      <w:r>
        <w:rPr>
          <w:sz w:val="26"/>
          <w:szCs w:val="26"/>
        </w:rPr>
        <w:tab/>
      </w:r>
      <w:r>
        <w:rPr>
          <w:sz w:val="26"/>
          <w:szCs w:val="26"/>
        </w:rPr>
        <w:tab/>
      </w:r>
    </w:p>
    <w:p w:rsidR="00AE3A4A" w:rsidRPr="001E3A38" w:rsidRDefault="00AE3A4A" w:rsidP="00AC7A76">
      <w:pPr>
        <w:rPr>
          <w:sz w:val="26"/>
          <w:szCs w:val="26"/>
        </w:rPr>
      </w:pPr>
      <w:r>
        <w:rPr>
          <w:sz w:val="26"/>
          <w:szCs w:val="26"/>
        </w:rPr>
        <w:tab/>
      </w:r>
      <w:r>
        <w:rPr>
          <w:sz w:val="26"/>
          <w:szCs w:val="26"/>
        </w:rPr>
        <w:tab/>
      </w:r>
      <w:r w:rsidRPr="00BD62D2">
        <w:rPr>
          <w:sz w:val="26"/>
          <w:szCs w:val="26"/>
        </w:rPr>
        <w:t>Responsabil achiziţie</w:t>
      </w:r>
      <w:r>
        <w:rPr>
          <w:sz w:val="26"/>
          <w:szCs w:val="26"/>
        </w:rPr>
        <w:t>,</w:t>
      </w:r>
    </w:p>
    <w:p w:rsidR="00AE3A4A" w:rsidRDefault="00AE3A4A" w:rsidP="007A0496">
      <w:pPr>
        <w:rPr>
          <w:color w:val="000000"/>
          <w:sz w:val="26"/>
          <w:szCs w:val="26"/>
        </w:rPr>
      </w:pPr>
      <w:r>
        <w:rPr>
          <w:color w:val="000000"/>
          <w:sz w:val="26"/>
          <w:szCs w:val="26"/>
        </w:rPr>
        <w:t xml:space="preserve">                      Daniela Lautaru</w:t>
      </w:r>
    </w:p>
    <w:p w:rsidR="00AE3A4A" w:rsidRPr="00BD62D2" w:rsidRDefault="00AE3A4A" w:rsidP="007A0496">
      <w:pPr>
        <w:rPr>
          <w:color w:val="000000"/>
          <w:sz w:val="26"/>
          <w:szCs w:val="26"/>
        </w:rPr>
        <w:sectPr w:rsidR="00AE3A4A"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E3A4A" w:rsidRPr="00BD62D2" w:rsidRDefault="00AE3A4A" w:rsidP="007A0496">
      <w:pPr>
        <w:rPr>
          <w:color w:val="000000"/>
          <w:sz w:val="26"/>
          <w:szCs w:val="26"/>
        </w:rPr>
      </w:pPr>
    </w:p>
    <w:p w:rsidR="00AE3A4A" w:rsidRDefault="00AE3A4A" w:rsidP="005162E9">
      <w:pPr>
        <w:jc w:val="center"/>
        <w:rPr>
          <w:caps/>
          <w:color w:val="808080"/>
          <w:sz w:val="28"/>
          <w:szCs w:val="28"/>
        </w:rPr>
      </w:pPr>
    </w:p>
    <w:p w:rsidR="00AE3A4A" w:rsidRDefault="00AE3A4A" w:rsidP="005162E9">
      <w:pPr>
        <w:jc w:val="center"/>
        <w:rPr>
          <w:caps/>
          <w:color w:val="808080"/>
          <w:sz w:val="28"/>
          <w:szCs w:val="28"/>
        </w:rPr>
      </w:pPr>
    </w:p>
    <w:p w:rsidR="00AE3A4A" w:rsidRPr="005162E9" w:rsidRDefault="00AE3A4A" w:rsidP="005162E9">
      <w:pPr>
        <w:jc w:val="center"/>
        <w:rPr>
          <w:caps/>
          <w:color w:val="808080"/>
          <w:sz w:val="28"/>
          <w:szCs w:val="28"/>
        </w:rPr>
      </w:pPr>
      <w:r w:rsidRPr="005162E9">
        <w:rPr>
          <w:caps/>
          <w:color w:val="808080"/>
          <w:sz w:val="28"/>
          <w:szCs w:val="28"/>
        </w:rPr>
        <w:t>ANTET FURNIZOR (OPTIONAL)</w:t>
      </w:r>
    </w:p>
    <w:p w:rsidR="00AE3A4A" w:rsidRDefault="00AE3A4A" w:rsidP="005162E9">
      <w:pPr>
        <w:jc w:val="center"/>
        <w:rPr>
          <w:b/>
          <w:caps/>
          <w:sz w:val="26"/>
          <w:szCs w:val="26"/>
        </w:rPr>
      </w:pPr>
    </w:p>
    <w:p w:rsidR="00AE3A4A" w:rsidRDefault="00AE3A4A" w:rsidP="005162E9">
      <w:pPr>
        <w:jc w:val="center"/>
        <w:rPr>
          <w:b/>
          <w:caps/>
          <w:sz w:val="26"/>
          <w:szCs w:val="26"/>
        </w:rPr>
      </w:pPr>
    </w:p>
    <w:p w:rsidR="00AE3A4A" w:rsidRDefault="00AE3A4A" w:rsidP="005162E9">
      <w:pPr>
        <w:jc w:val="center"/>
        <w:rPr>
          <w:b/>
          <w:caps/>
          <w:sz w:val="26"/>
          <w:szCs w:val="26"/>
        </w:rPr>
      </w:pPr>
    </w:p>
    <w:p w:rsidR="00AE3A4A" w:rsidRDefault="00AE3A4A" w:rsidP="005162E9">
      <w:pPr>
        <w:jc w:val="center"/>
        <w:rPr>
          <w:b/>
          <w:caps/>
          <w:sz w:val="26"/>
          <w:szCs w:val="26"/>
        </w:rPr>
      </w:pPr>
      <w:r>
        <w:rPr>
          <w:b/>
          <w:caps/>
          <w:sz w:val="26"/>
          <w:szCs w:val="26"/>
        </w:rPr>
        <w:t>Adresa pentru insotirea contractului</w:t>
      </w:r>
    </w:p>
    <w:p w:rsidR="00AE3A4A" w:rsidRDefault="00AE3A4A" w:rsidP="005162E9">
      <w:pPr>
        <w:jc w:val="center"/>
        <w:rPr>
          <w:b/>
          <w:caps/>
          <w:sz w:val="26"/>
          <w:szCs w:val="26"/>
        </w:rPr>
      </w:pPr>
    </w:p>
    <w:p w:rsidR="00AE3A4A" w:rsidRDefault="00AE3A4A" w:rsidP="005162E9">
      <w:pPr>
        <w:jc w:val="center"/>
        <w:rPr>
          <w:b/>
          <w:caps/>
          <w:sz w:val="26"/>
          <w:szCs w:val="26"/>
        </w:rPr>
      </w:pPr>
    </w:p>
    <w:p w:rsidR="00AE3A4A" w:rsidRDefault="00AE3A4A" w:rsidP="005162E9">
      <w:pPr>
        <w:jc w:val="center"/>
        <w:rPr>
          <w:b/>
          <w:caps/>
          <w:sz w:val="26"/>
          <w:szCs w:val="26"/>
        </w:rPr>
      </w:pPr>
    </w:p>
    <w:p w:rsidR="00AE3A4A" w:rsidRPr="005162E9" w:rsidRDefault="00AE3A4A" w:rsidP="005162E9">
      <w:pPr>
        <w:jc w:val="center"/>
        <w:rPr>
          <w:b/>
          <w:caps/>
          <w:color w:val="808080"/>
          <w:sz w:val="32"/>
          <w:szCs w:val="32"/>
        </w:rPr>
      </w:pPr>
      <w:r w:rsidRPr="005162E9">
        <w:rPr>
          <w:b/>
          <w:caps/>
          <w:color w:val="808080"/>
          <w:sz w:val="32"/>
          <w:szCs w:val="32"/>
        </w:rPr>
        <w:t xml:space="preserve">MODEL </w:t>
      </w:r>
    </w:p>
    <w:p w:rsidR="00AE3A4A" w:rsidRPr="005162E9" w:rsidRDefault="00AE3A4A" w:rsidP="005162E9">
      <w:pPr>
        <w:jc w:val="center"/>
        <w:rPr>
          <w:b/>
          <w:caps/>
          <w:color w:val="808080"/>
          <w:sz w:val="26"/>
          <w:szCs w:val="26"/>
        </w:rPr>
      </w:pPr>
      <w:r w:rsidRPr="005162E9">
        <w:rPr>
          <w:b/>
          <w:caps/>
          <w:color w:val="808080"/>
          <w:sz w:val="26"/>
          <w:szCs w:val="26"/>
        </w:rPr>
        <w:t>cuprinde precizari minimale, poate fi completata, dupa caz si cu alte date</w:t>
      </w:r>
    </w:p>
    <w:p w:rsidR="00AE3A4A" w:rsidRDefault="00AE3A4A" w:rsidP="005162E9">
      <w:pPr>
        <w:jc w:val="both"/>
        <w:rPr>
          <w:b/>
          <w:caps/>
          <w:sz w:val="26"/>
          <w:szCs w:val="26"/>
        </w:rPr>
      </w:pPr>
    </w:p>
    <w:p w:rsidR="00AE3A4A" w:rsidRDefault="00AE3A4A" w:rsidP="005162E9">
      <w:pPr>
        <w:jc w:val="both"/>
        <w:rPr>
          <w:b/>
          <w:caps/>
          <w:sz w:val="26"/>
          <w:szCs w:val="26"/>
        </w:rPr>
      </w:pPr>
    </w:p>
    <w:p w:rsidR="00AE3A4A" w:rsidRDefault="00AE3A4A" w:rsidP="005162E9">
      <w:pPr>
        <w:jc w:val="both"/>
        <w:rPr>
          <w:b/>
          <w:caps/>
          <w:sz w:val="26"/>
          <w:szCs w:val="26"/>
        </w:rPr>
      </w:pPr>
    </w:p>
    <w:p w:rsidR="00AE3A4A" w:rsidRDefault="00AE3A4A" w:rsidP="005162E9">
      <w:pPr>
        <w:ind w:firstLine="708"/>
        <w:jc w:val="both"/>
        <w:rPr>
          <w:b/>
          <w:caps/>
          <w:sz w:val="26"/>
          <w:szCs w:val="26"/>
        </w:rPr>
      </w:pPr>
      <w:r>
        <w:rPr>
          <w:b/>
          <w:caps/>
          <w:sz w:val="26"/>
          <w:szCs w:val="26"/>
        </w:rPr>
        <w:t>Catre</w:t>
      </w:r>
    </w:p>
    <w:p w:rsidR="00AE3A4A" w:rsidRDefault="00AE3A4A" w:rsidP="005162E9">
      <w:pPr>
        <w:jc w:val="center"/>
        <w:rPr>
          <w:b/>
          <w:caps/>
          <w:sz w:val="26"/>
          <w:szCs w:val="26"/>
        </w:rPr>
      </w:pPr>
      <w:r>
        <w:rPr>
          <w:b/>
          <w:caps/>
          <w:sz w:val="26"/>
          <w:szCs w:val="26"/>
        </w:rPr>
        <w:t>SOCIETATEA ELECTROCENTRALE BUCURESTI SA</w:t>
      </w:r>
    </w:p>
    <w:p w:rsidR="00AE3A4A" w:rsidRDefault="00AE3A4A"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AE3A4A" w:rsidRDefault="00AE3A4A" w:rsidP="005162E9">
      <w:pPr>
        <w:ind w:firstLine="708"/>
        <w:jc w:val="both"/>
        <w:rPr>
          <w:b/>
          <w:caps/>
          <w:color w:val="000000"/>
          <w:sz w:val="26"/>
          <w:szCs w:val="26"/>
        </w:rPr>
      </w:pPr>
    </w:p>
    <w:p w:rsidR="00AE3A4A" w:rsidRPr="003722E8" w:rsidRDefault="00AE3A4A" w:rsidP="005162E9">
      <w:pPr>
        <w:ind w:firstLine="708"/>
        <w:jc w:val="both"/>
        <w:rPr>
          <w:b/>
          <w:caps/>
          <w:color w:val="000000"/>
          <w:sz w:val="26"/>
          <w:szCs w:val="26"/>
        </w:rPr>
      </w:pPr>
    </w:p>
    <w:p w:rsidR="00AE3A4A" w:rsidRDefault="00AE3A4A"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AE3A4A" w:rsidRDefault="00AE3A4A" w:rsidP="005162E9">
      <w:pPr>
        <w:ind w:firstLine="708"/>
      </w:pPr>
      <w:r>
        <w:t>Mentionam urmatoarele:</w:t>
      </w:r>
    </w:p>
    <w:p w:rsidR="00AE3A4A" w:rsidRDefault="00AE3A4A" w:rsidP="005162E9">
      <w:pPr>
        <w:numPr>
          <w:ilvl w:val="1"/>
          <w:numId w:val="5"/>
        </w:numPr>
      </w:pPr>
      <w:r>
        <w:t>Valoarea contractului____________</w:t>
      </w:r>
    </w:p>
    <w:p w:rsidR="00AE3A4A" w:rsidRDefault="00AE3A4A" w:rsidP="005162E9">
      <w:pPr>
        <w:numPr>
          <w:ilvl w:val="1"/>
          <w:numId w:val="5"/>
        </w:numPr>
      </w:pPr>
      <w:r>
        <w:t>Termenul de livrare ____________(data sau numar de zile de la perfectarea contractului)</w:t>
      </w:r>
    </w:p>
    <w:p w:rsidR="00AE3A4A" w:rsidRDefault="00AE3A4A" w:rsidP="005162E9">
      <w:pPr>
        <w:numPr>
          <w:ilvl w:val="1"/>
          <w:numId w:val="5"/>
        </w:numPr>
      </w:pPr>
      <w:r>
        <w:t>Solicitam ca exemplarul nostru sa ne parvina: prin posta/ prin delegat;</w:t>
      </w:r>
    </w:p>
    <w:p w:rsidR="00AE3A4A" w:rsidRDefault="00AE3A4A" w:rsidP="005162E9">
      <w:pPr>
        <w:numPr>
          <w:ilvl w:val="1"/>
          <w:numId w:val="5"/>
        </w:numPr>
      </w:pPr>
      <w:r>
        <w:t>Data la care contractul este perfectat ne va fi comunicata: telefonic, la nr_____________, sau prin fax, la nr.________________.</w:t>
      </w:r>
    </w:p>
    <w:p w:rsidR="00AE3A4A" w:rsidRDefault="00AE3A4A" w:rsidP="005162E9"/>
    <w:p w:rsidR="00AE3A4A" w:rsidRDefault="00AE3A4A" w:rsidP="005162E9"/>
    <w:p w:rsidR="00AE3A4A" w:rsidRDefault="00AE3A4A" w:rsidP="005162E9"/>
    <w:p w:rsidR="00AE3A4A" w:rsidRDefault="00AE3A4A" w:rsidP="005162E9"/>
    <w:p w:rsidR="00AE3A4A" w:rsidRDefault="00AE3A4A" w:rsidP="005162E9"/>
    <w:p w:rsidR="00AE3A4A" w:rsidRDefault="00AE3A4A" w:rsidP="005162E9"/>
    <w:p w:rsidR="00AE3A4A" w:rsidRDefault="00AE3A4A" w:rsidP="005162E9">
      <w:pPr>
        <w:jc w:val="center"/>
      </w:pPr>
      <w:r>
        <w:t>DIRECTOR,</w:t>
      </w:r>
    </w:p>
    <w:p w:rsidR="00AE3A4A" w:rsidRDefault="00AE3A4A" w:rsidP="005162E9">
      <w:pPr>
        <w:jc w:val="center"/>
      </w:pPr>
      <w:r>
        <w:t>____________</w:t>
      </w:r>
    </w:p>
    <w:p w:rsidR="00AE3A4A" w:rsidRPr="00BD62D2" w:rsidRDefault="00AE3A4A" w:rsidP="007A0496">
      <w:pPr>
        <w:rPr>
          <w:color w:val="000000"/>
          <w:sz w:val="26"/>
          <w:szCs w:val="26"/>
        </w:rPr>
      </w:pPr>
    </w:p>
    <w:p w:rsidR="00AE3A4A" w:rsidRDefault="00AE3A4A" w:rsidP="00293CFE">
      <w:pPr>
        <w:jc w:val="center"/>
        <w:rPr>
          <w:b/>
          <w:sz w:val="26"/>
          <w:szCs w:val="26"/>
        </w:rPr>
      </w:pPr>
    </w:p>
    <w:p w:rsidR="00AE3A4A" w:rsidRDefault="00AE3A4A" w:rsidP="00293CFE">
      <w:pPr>
        <w:jc w:val="center"/>
        <w:rPr>
          <w:b/>
          <w:sz w:val="26"/>
          <w:szCs w:val="26"/>
        </w:rPr>
      </w:pPr>
    </w:p>
    <w:p w:rsidR="00AE3A4A" w:rsidRDefault="00AE3A4A" w:rsidP="00293CFE">
      <w:pPr>
        <w:jc w:val="center"/>
        <w:rPr>
          <w:b/>
          <w:sz w:val="26"/>
          <w:szCs w:val="26"/>
        </w:rPr>
      </w:pPr>
    </w:p>
    <w:p w:rsidR="00AE3A4A" w:rsidRDefault="00AE3A4A" w:rsidP="00293CFE">
      <w:pPr>
        <w:jc w:val="center"/>
        <w:rPr>
          <w:b/>
          <w:sz w:val="26"/>
          <w:szCs w:val="26"/>
        </w:rPr>
      </w:pPr>
    </w:p>
    <w:p w:rsidR="00AE3A4A" w:rsidRDefault="00AE3A4A" w:rsidP="00293CFE">
      <w:pPr>
        <w:jc w:val="center"/>
        <w:rPr>
          <w:b/>
          <w:sz w:val="26"/>
          <w:szCs w:val="26"/>
        </w:rPr>
      </w:pPr>
    </w:p>
    <w:p w:rsidR="00AE3A4A" w:rsidRDefault="00AE3A4A" w:rsidP="00293CFE">
      <w:pPr>
        <w:jc w:val="center"/>
        <w:rPr>
          <w:b/>
          <w:sz w:val="26"/>
          <w:szCs w:val="26"/>
        </w:rPr>
      </w:pPr>
    </w:p>
    <w:p w:rsidR="00AE3A4A" w:rsidRDefault="00AE3A4A" w:rsidP="00293CFE">
      <w:pPr>
        <w:jc w:val="center"/>
        <w:rPr>
          <w:b/>
          <w:sz w:val="26"/>
          <w:szCs w:val="26"/>
        </w:rPr>
      </w:pPr>
    </w:p>
    <w:p w:rsidR="00AE3A4A" w:rsidRDefault="00AE3A4A" w:rsidP="00293CFE">
      <w:pPr>
        <w:jc w:val="center"/>
        <w:rPr>
          <w:b/>
          <w:sz w:val="26"/>
          <w:szCs w:val="26"/>
        </w:rPr>
      </w:pPr>
    </w:p>
    <w:p w:rsidR="00AE3A4A" w:rsidRDefault="00AE3A4A" w:rsidP="00293CFE">
      <w:pPr>
        <w:jc w:val="center"/>
        <w:rPr>
          <w:b/>
          <w:sz w:val="26"/>
          <w:szCs w:val="26"/>
        </w:rPr>
      </w:pPr>
    </w:p>
    <w:p w:rsidR="00AE3A4A" w:rsidRDefault="00AE3A4A" w:rsidP="00293CFE">
      <w:pPr>
        <w:jc w:val="center"/>
        <w:rPr>
          <w:b/>
          <w:sz w:val="26"/>
          <w:szCs w:val="26"/>
        </w:rPr>
      </w:pPr>
    </w:p>
    <w:p w:rsidR="00AE3A4A" w:rsidRDefault="00AE3A4A" w:rsidP="00293CFE">
      <w:pPr>
        <w:jc w:val="center"/>
        <w:rPr>
          <w:b/>
          <w:sz w:val="26"/>
          <w:szCs w:val="26"/>
        </w:rPr>
      </w:pPr>
    </w:p>
    <w:p w:rsidR="00AE3A4A" w:rsidRDefault="00AE3A4A" w:rsidP="00293CFE">
      <w:pPr>
        <w:jc w:val="center"/>
        <w:rPr>
          <w:b/>
          <w:sz w:val="26"/>
          <w:szCs w:val="26"/>
        </w:rPr>
      </w:pPr>
    </w:p>
    <w:p w:rsidR="00AE3A4A" w:rsidRDefault="00AE3A4A" w:rsidP="00871F9B">
      <w:pPr>
        <w:rPr>
          <w:b/>
          <w:sz w:val="26"/>
          <w:szCs w:val="26"/>
        </w:rPr>
      </w:pPr>
    </w:p>
    <w:p w:rsidR="00AE3A4A" w:rsidRDefault="00AE3A4A" w:rsidP="00871F9B">
      <w:pPr>
        <w:rPr>
          <w:b/>
          <w:sz w:val="26"/>
          <w:szCs w:val="26"/>
        </w:rPr>
      </w:pPr>
    </w:p>
    <w:p w:rsidR="00AE3A4A" w:rsidRDefault="00AE3A4A" w:rsidP="00293CFE">
      <w:pPr>
        <w:jc w:val="center"/>
        <w:rPr>
          <w:b/>
          <w:sz w:val="26"/>
          <w:szCs w:val="26"/>
        </w:rPr>
      </w:pPr>
    </w:p>
    <w:p w:rsidR="00AE3A4A" w:rsidRPr="00BD62D2" w:rsidRDefault="00AE3A4A" w:rsidP="00293CFE">
      <w:pPr>
        <w:jc w:val="center"/>
        <w:rPr>
          <w:b/>
          <w:sz w:val="26"/>
          <w:szCs w:val="26"/>
        </w:rPr>
      </w:pPr>
      <w:r w:rsidRPr="00BD62D2">
        <w:rPr>
          <w:b/>
          <w:sz w:val="26"/>
          <w:szCs w:val="26"/>
        </w:rPr>
        <w:t>SECŢIUNEA IV</w:t>
      </w:r>
    </w:p>
    <w:p w:rsidR="00AE3A4A" w:rsidRPr="00BD62D2" w:rsidRDefault="00AE3A4A" w:rsidP="00293CFE">
      <w:pPr>
        <w:jc w:val="center"/>
        <w:rPr>
          <w:sz w:val="26"/>
          <w:szCs w:val="26"/>
        </w:rPr>
      </w:pPr>
    </w:p>
    <w:p w:rsidR="00AE3A4A" w:rsidRPr="00BD62D2" w:rsidRDefault="00AE3A4A" w:rsidP="00293CFE">
      <w:pPr>
        <w:pStyle w:val="Heading1"/>
        <w:ind w:firstLine="0"/>
        <w:jc w:val="center"/>
        <w:rPr>
          <w:bCs/>
          <w:sz w:val="26"/>
          <w:szCs w:val="26"/>
          <w:lang w:val="pt-BR"/>
        </w:rPr>
      </w:pPr>
      <w:r>
        <w:rPr>
          <w:bCs/>
          <w:sz w:val="26"/>
          <w:szCs w:val="26"/>
          <w:lang w:val="pt-BR"/>
        </w:rPr>
        <w:t>MODEL DE CONTRACT</w:t>
      </w:r>
    </w:p>
    <w:p w:rsidR="00AE3A4A" w:rsidRPr="00BD62D2" w:rsidRDefault="00AE3A4A" w:rsidP="00293CFE">
      <w:pPr>
        <w:pStyle w:val="Heading1"/>
        <w:ind w:firstLine="0"/>
        <w:jc w:val="center"/>
        <w:rPr>
          <w:bCs/>
          <w:sz w:val="26"/>
          <w:szCs w:val="26"/>
          <w:lang w:val="pt-BR"/>
        </w:rPr>
      </w:pPr>
      <w:r w:rsidRPr="00BD62D2">
        <w:rPr>
          <w:sz w:val="26"/>
          <w:szCs w:val="26"/>
          <w:lang w:val="pt-BR"/>
        </w:rPr>
        <w:t>Pentru achiziţia de produse:</w:t>
      </w:r>
    </w:p>
    <w:p w:rsidR="00AE3A4A" w:rsidRPr="00BD62D2" w:rsidRDefault="00AE3A4A" w:rsidP="00293CFE">
      <w:pPr>
        <w:jc w:val="center"/>
        <w:rPr>
          <w:sz w:val="26"/>
          <w:szCs w:val="26"/>
        </w:rPr>
      </w:pPr>
    </w:p>
    <w:p w:rsidR="00AE3A4A" w:rsidRDefault="00AE3A4A" w:rsidP="00714CA6">
      <w:pPr>
        <w:jc w:val="center"/>
        <w:rPr>
          <w:b/>
          <w:sz w:val="26"/>
          <w:szCs w:val="26"/>
        </w:rPr>
      </w:pPr>
      <w:r w:rsidRPr="00BD62D2">
        <w:rPr>
          <w:b/>
          <w:sz w:val="26"/>
          <w:szCs w:val="26"/>
        </w:rPr>
        <w:t>„</w:t>
      </w:r>
      <w:r>
        <w:rPr>
          <w:b/>
          <w:sz w:val="26"/>
          <w:szCs w:val="26"/>
        </w:rPr>
        <w:t>Cafea, ceai, zahar, fructe, produse de patiserie, cofetarie si aranjamente florale</w:t>
      </w:r>
      <w:r w:rsidRPr="00BD62D2">
        <w:rPr>
          <w:b/>
          <w:sz w:val="26"/>
          <w:szCs w:val="26"/>
        </w:rPr>
        <w:t>”</w:t>
      </w:r>
      <w:r>
        <w:rPr>
          <w:b/>
          <w:sz w:val="26"/>
          <w:szCs w:val="26"/>
        </w:rPr>
        <w:t xml:space="preserve"> </w:t>
      </w:r>
    </w:p>
    <w:p w:rsidR="00AE3A4A" w:rsidRPr="00BD62D2" w:rsidRDefault="00AE3A4A" w:rsidP="00714CA6">
      <w:pPr>
        <w:jc w:val="center"/>
        <w:rPr>
          <w:b/>
          <w:sz w:val="26"/>
          <w:szCs w:val="26"/>
        </w:rPr>
      </w:pPr>
      <w:r>
        <w:rPr>
          <w:b/>
          <w:sz w:val="26"/>
          <w:szCs w:val="26"/>
        </w:rPr>
        <w:t>– Loturile 1÷8</w:t>
      </w:r>
    </w:p>
    <w:p w:rsidR="00AE3A4A" w:rsidRPr="00BD62D2" w:rsidRDefault="00AE3A4A" w:rsidP="00293CFE">
      <w:pPr>
        <w:rPr>
          <w:sz w:val="26"/>
          <w:szCs w:val="26"/>
        </w:rPr>
      </w:pPr>
    </w:p>
    <w:p w:rsidR="00AE3A4A" w:rsidRPr="00601275" w:rsidRDefault="00AE3A4A"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AE3A4A" w:rsidRDefault="00AE3A4A" w:rsidP="00EE2A11">
      <w:pPr>
        <w:jc w:val="both"/>
        <w:rPr>
          <w:color w:val="FF0000"/>
          <w:sz w:val="26"/>
          <w:szCs w:val="26"/>
        </w:rPr>
      </w:pPr>
    </w:p>
    <w:p w:rsidR="00AE3A4A" w:rsidRPr="00905A96" w:rsidRDefault="00AE3A4A" w:rsidP="00EE2A11">
      <w:pPr>
        <w:jc w:val="both"/>
        <w:rPr>
          <w:b/>
          <w:sz w:val="26"/>
          <w:szCs w:val="26"/>
          <w:u w:val="single"/>
        </w:rPr>
      </w:pPr>
    </w:p>
    <w:p w:rsidR="00AE3A4A" w:rsidRPr="00905A96" w:rsidRDefault="00AE3A4A" w:rsidP="00293CFE">
      <w:pPr>
        <w:rPr>
          <w:b/>
          <w:sz w:val="26"/>
          <w:szCs w:val="26"/>
          <w:u w:val="single"/>
        </w:rPr>
      </w:pPr>
    </w:p>
    <w:p w:rsidR="00AE3A4A" w:rsidRDefault="00AE3A4A" w:rsidP="00293CFE">
      <w:pPr>
        <w:rPr>
          <w:b/>
          <w:sz w:val="26"/>
          <w:szCs w:val="26"/>
          <w:u w:val="single"/>
        </w:rPr>
      </w:pPr>
    </w:p>
    <w:p w:rsidR="00AE3A4A" w:rsidRPr="00BD62D2" w:rsidRDefault="00AE3A4A" w:rsidP="00293CFE">
      <w:pPr>
        <w:rPr>
          <w:b/>
          <w:sz w:val="26"/>
          <w:szCs w:val="26"/>
          <w:u w:val="single"/>
        </w:rPr>
      </w:pPr>
    </w:p>
    <w:p w:rsidR="00AE3A4A" w:rsidRPr="00BD62D2" w:rsidRDefault="00AE3A4A"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AE3A4A" w:rsidRPr="00BD62D2" w:rsidRDefault="00AE3A4A"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AE3A4A" w:rsidRDefault="00AE3A4A"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DURATA CONTRACTULUI.TERMENE</w:t>
      </w:r>
      <w:r w:rsidRPr="00905A96">
        <w:rPr>
          <w:sz w:val="26"/>
          <w:szCs w:val="26"/>
        </w:rPr>
        <w:t xml:space="preserve"> DE LIVRARE</w:t>
      </w:r>
    </w:p>
    <w:p w:rsidR="00AE3A4A" w:rsidRPr="00BD62D2" w:rsidRDefault="00AE3A4A" w:rsidP="00293CFE">
      <w:pPr>
        <w:rPr>
          <w:sz w:val="26"/>
          <w:szCs w:val="26"/>
        </w:rPr>
      </w:pPr>
      <w:r>
        <w:rPr>
          <w:sz w:val="26"/>
          <w:szCs w:val="26"/>
        </w:rPr>
        <w:t>CAP.11</w:t>
      </w:r>
      <w:r w:rsidRPr="00BD62D2">
        <w:rPr>
          <w:sz w:val="26"/>
          <w:szCs w:val="26"/>
        </w:rPr>
        <w:t xml:space="preserve">. </w:t>
      </w:r>
      <w:r>
        <w:rPr>
          <w:sz w:val="26"/>
          <w:szCs w:val="26"/>
        </w:rPr>
        <w:t>CONDITII FINALE</w:t>
      </w:r>
    </w:p>
    <w:p w:rsidR="00AE3A4A" w:rsidRPr="00BD62D2" w:rsidRDefault="00AE3A4A" w:rsidP="00293CFE">
      <w:pPr>
        <w:rPr>
          <w:sz w:val="26"/>
          <w:szCs w:val="26"/>
          <w:u w:val="single"/>
        </w:rPr>
      </w:pPr>
    </w:p>
    <w:p w:rsidR="00AE3A4A" w:rsidRDefault="00AE3A4A" w:rsidP="00293CFE">
      <w:pPr>
        <w:rPr>
          <w:sz w:val="26"/>
          <w:szCs w:val="26"/>
          <w:u w:val="single"/>
        </w:rPr>
      </w:pPr>
    </w:p>
    <w:p w:rsidR="00AE3A4A" w:rsidRDefault="00AE3A4A" w:rsidP="00293CFE">
      <w:pPr>
        <w:rPr>
          <w:sz w:val="26"/>
          <w:szCs w:val="26"/>
          <w:u w:val="single"/>
        </w:rPr>
      </w:pPr>
    </w:p>
    <w:p w:rsidR="00AE3A4A" w:rsidRDefault="00AE3A4A" w:rsidP="00293CFE">
      <w:pPr>
        <w:rPr>
          <w:sz w:val="26"/>
          <w:szCs w:val="26"/>
          <w:u w:val="single"/>
        </w:rPr>
      </w:pPr>
    </w:p>
    <w:p w:rsidR="00AE3A4A" w:rsidRPr="00F10E61" w:rsidRDefault="00AE3A4A" w:rsidP="005B5E4F">
      <w:pPr>
        <w:ind w:left="900"/>
        <w:jc w:val="center"/>
        <w:rPr>
          <w:color w:val="00B0F0"/>
          <w:u w:val="single"/>
        </w:rPr>
      </w:pPr>
      <w:r w:rsidRPr="0046539E">
        <w:t>DIRECTOR JURIDIC si ACHIZITII,</w:t>
      </w:r>
    </w:p>
    <w:p w:rsidR="00AE3A4A" w:rsidRPr="0046539E" w:rsidRDefault="00AE3A4A" w:rsidP="005B5E4F">
      <w:pPr>
        <w:ind w:left="900"/>
        <w:jc w:val="center"/>
      </w:pPr>
      <w:r w:rsidRPr="0046539E">
        <w:t>Flavius Cladoveanu</w:t>
      </w:r>
    </w:p>
    <w:p w:rsidR="00AE3A4A" w:rsidRPr="0046539E" w:rsidRDefault="00AE3A4A" w:rsidP="005B5E4F">
      <w:pPr>
        <w:ind w:left="900"/>
        <w:jc w:val="center"/>
        <w:rPr>
          <w:u w:val="single"/>
        </w:rPr>
      </w:pPr>
    </w:p>
    <w:p w:rsidR="00AE3A4A" w:rsidRDefault="00AE3A4A" w:rsidP="005B5E4F">
      <w:pPr>
        <w:ind w:left="900"/>
        <w:jc w:val="center"/>
      </w:pPr>
      <w:r w:rsidRPr="0046539E">
        <w:t>SERVICIUL JURIDI</w:t>
      </w:r>
      <w:r>
        <w:t>C</w:t>
      </w:r>
    </w:p>
    <w:p w:rsidR="00AE3A4A" w:rsidRPr="00F10E61" w:rsidRDefault="00AE3A4A" w:rsidP="005B5E4F">
      <w:pPr>
        <w:jc w:val="center"/>
        <w:rPr>
          <w:color w:val="00B0F0"/>
        </w:rPr>
      </w:pPr>
      <w:r>
        <w:t xml:space="preserve">          </w:t>
      </w:r>
      <w:r w:rsidRPr="0046539E">
        <w:t>Mihai Volf</w:t>
      </w:r>
    </w:p>
    <w:p w:rsidR="00AE3A4A" w:rsidRPr="0046539E" w:rsidRDefault="00AE3A4A" w:rsidP="005B5E4F">
      <w:pPr>
        <w:ind w:left="900"/>
        <w:jc w:val="center"/>
      </w:pPr>
    </w:p>
    <w:p w:rsidR="00AE3A4A" w:rsidRPr="0046539E" w:rsidRDefault="00AE3A4A" w:rsidP="005B5E4F">
      <w:pPr>
        <w:ind w:left="900"/>
        <w:jc w:val="center"/>
        <w:rPr>
          <w:u w:val="single"/>
        </w:rPr>
      </w:pPr>
    </w:p>
    <w:p w:rsidR="00AE3A4A" w:rsidRPr="0046539E" w:rsidRDefault="00AE3A4A" w:rsidP="005B5E4F">
      <w:pPr>
        <w:ind w:left="900"/>
        <w:jc w:val="center"/>
      </w:pPr>
      <w:r w:rsidRPr="0046539E">
        <w:t>SERVICIUL ACHIZIŢII,</w:t>
      </w:r>
    </w:p>
    <w:p w:rsidR="00AE3A4A" w:rsidRPr="0046539E" w:rsidRDefault="00AE3A4A" w:rsidP="005B5E4F">
      <w:pPr>
        <w:ind w:left="900"/>
        <w:jc w:val="center"/>
      </w:pPr>
      <w:r w:rsidRPr="0046539E">
        <w:t>Ioana Untilă</w:t>
      </w:r>
    </w:p>
    <w:p w:rsidR="00AE3A4A" w:rsidRPr="0046539E" w:rsidRDefault="00AE3A4A" w:rsidP="005B5E4F">
      <w:pPr>
        <w:ind w:left="900"/>
        <w:jc w:val="center"/>
      </w:pPr>
    </w:p>
    <w:p w:rsidR="00AE3A4A" w:rsidRPr="0046539E" w:rsidRDefault="00AE3A4A" w:rsidP="005B5E4F">
      <w:pPr>
        <w:ind w:left="900"/>
        <w:jc w:val="center"/>
      </w:pPr>
    </w:p>
    <w:p w:rsidR="00AE3A4A" w:rsidRPr="0046539E" w:rsidRDefault="00AE3A4A" w:rsidP="005B5E4F">
      <w:pPr>
        <w:ind w:left="900"/>
        <w:jc w:val="center"/>
      </w:pPr>
      <w:r w:rsidRPr="0046539E">
        <w:t>BIROU CONTRACTE</w:t>
      </w:r>
    </w:p>
    <w:p w:rsidR="00AE3A4A" w:rsidRPr="0046539E" w:rsidRDefault="00AE3A4A" w:rsidP="005B5E4F">
      <w:pPr>
        <w:spacing w:line="276" w:lineRule="auto"/>
        <w:ind w:left="900"/>
        <w:jc w:val="center"/>
      </w:pPr>
      <w:r w:rsidRPr="0046539E">
        <w:t>Roxana Kedei</w:t>
      </w:r>
    </w:p>
    <w:p w:rsidR="00AE3A4A" w:rsidRDefault="00AE3A4A" w:rsidP="005B5E4F">
      <w:pPr>
        <w:ind w:left="900"/>
        <w:jc w:val="center"/>
      </w:pPr>
    </w:p>
    <w:p w:rsidR="00AE3A4A" w:rsidRPr="0046539E" w:rsidRDefault="00AE3A4A" w:rsidP="005B5E4F">
      <w:pPr>
        <w:ind w:left="900"/>
        <w:jc w:val="center"/>
      </w:pPr>
    </w:p>
    <w:p w:rsidR="00AE3A4A" w:rsidRDefault="00AE3A4A" w:rsidP="005B5E4F">
      <w:pPr>
        <w:ind w:left="192" w:firstLine="708"/>
        <w:jc w:val="center"/>
      </w:pPr>
      <w:r w:rsidRPr="0046539E">
        <w:rPr>
          <w:caps/>
        </w:rPr>
        <w:t>Intocmit</w:t>
      </w:r>
      <w:r w:rsidRPr="0046539E">
        <w:t>,</w:t>
      </w:r>
    </w:p>
    <w:p w:rsidR="00AE3A4A" w:rsidRDefault="00AE3A4A" w:rsidP="005B5E4F">
      <w:pPr>
        <w:ind w:left="192" w:firstLine="708"/>
        <w:jc w:val="center"/>
      </w:pPr>
      <w:r>
        <w:t>Virginia Ioanitescu</w:t>
      </w:r>
    </w:p>
    <w:p w:rsidR="00AE3A4A" w:rsidRDefault="00AE3A4A" w:rsidP="005B5E4F">
      <w:pPr>
        <w:ind w:left="192" w:firstLine="708"/>
        <w:jc w:val="center"/>
      </w:pPr>
    </w:p>
    <w:p w:rsidR="00AE3A4A" w:rsidRDefault="00AE3A4A" w:rsidP="005B5E4F">
      <w:pPr>
        <w:ind w:left="192" w:firstLine="708"/>
        <w:jc w:val="center"/>
      </w:pPr>
    </w:p>
    <w:p w:rsidR="00AE3A4A" w:rsidRDefault="00AE3A4A" w:rsidP="005B5E4F">
      <w:pPr>
        <w:ind w:left="192" w:firstLine="708"/>
        <w:jc w:val="center"/>
      </w:pPr>
      <w:r w:rsidRPr="0046539E">
        <w:rPr>
          <w:caps/>
        </w:rPr>
        <w:t>Derulator contract,</w:t>
      </w:r>
    </w:p>
    <w:p w:rsidR="00AE3A4A" w:rsidRPr="00BD62D2" w:rsidRDefault="00AE3A4A" w:rsidP="005B5E4F">
      <w:pPr>
        <w:ind w:left="192" w:firstLine="708"/>
        <w:jc w:val="center"/>
      </w:pPr>
      <w:r>
        <w:t>Mihaela Ciobanu</w:t>
      </w:r>
    </w:p>
    <w:sectPr w:rsidR="00AE3A4A"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A4A" w:rsidRDefault="00AE3A4A">
      <w:r>
        <w:separator/>
      </w:r>
    </w:p>
  </w:endnote>
  <w:endnote w:type="continuationSeparator" w:id="0">
    <w:p w:rsidR="00AE3A4A" w:rsidRDefault="00AE3A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A4A" w:rsidRDefault="00AE3A4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E3A4A" w:rsidRDefault="00AE3A4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A4A" w:rsidRDefault="00AE3A4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E3A4A" w:rsidRPr="000B6DAF" w:rsidRDefault="00AE3A4A"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2/Cafea, ceai, zahar,fructe, produse de patiserie, cofetarie si aranjamente florale/ august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A4A" w:rsidRPr="002548E6" w:rsidRDefault="00AE3A4A" w:rsidP="00186476">
    <w:pPr>
      <w:pStyle w:val="Footer"/>
      <w:ind w:right="360"/>
      <w:rPr>
        <w:sz w:val="16"/>
        <w:szCs w:val="16"/>
        <w:lang w:val="en-US"/>
      </w:rPr>
    </w:pPr>
    <w:r>
      <w:rPr>
        <w:sz w:val="16"/>
        <w:szCs w:val="16"/>
        <w:lang w:val="en-US"/>
      </w:rPr>
      <w:t>Red. SEB-SC/ martie 2009</w:t>
    </w:r>
  </w:p>
  <w:p w:rsidR="00AE3A4A" w:rsidRPr="00186476" w:rsidRDefault="00AE3A4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A4A" w:rsidRDefault="00AE3A4A">
      <w:r>
        <w:separator/>
      </w:r>
    </w:p>
  </w:footnote>
  <w:footnote w:type="continuationSeparator" w:id="0">
    <w:p w:rsidR="00AE3A4A" w:rsidRDefault="00AE3A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A2C7899"/>
    <w:multiLevelType w:val="multilevel"/>
    <w:tmpl w:val="8CD4182C"/>
    <w:lvl w:ilvl="0">
      <w:start w:val="8"/>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0270"/>
    <w:rsid w:val="000B23FA"/>
    <w:rsid w:val="000B659B"/>
    <w:rsid w:val="000B6DAF"/>
    <w:rsid w:val="000C02BF"/>
    <w:rsid w:val="000C4B6E"/>
    <w:rsid w:val="000C5E1B"/>
    <w:rsid w:val="000D11C5"/>
    <w:rsid w:val="000D159F"/>
    <w:rsid w:val="000D2258"/>
    <w:rsid w:val="000D3F1B"/>
    <w:rsid w:val="000D444F"/>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4326"/>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1A4"/>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04F5"/>
    <w:rsid w:val="002A1BB8"/>
    <w:rsid w:val="002A4611"/>
    <w:rsid w:val="002A7A4B"/>
    <w:rsid w:val="002B2137"/>
    <w:rsid w:val="002B2C0B"/>
    <w:rsid w:val="002B4E08"/>
    <w:rsid w:val="002B7BC9"/>
    <w:rsid w:val="002C128C"/>
    <w:rsid w:val="002C3E16"/>
    <w:rsid w:val="002C62D0"/>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2BAC"/>
    <w:rsid w:val="00353D87"/>
    <w:rsid w:val="003547CC"/>
    <w:rsid w:val="00354F3F"/>
    <w:rsid w:val="003551E7"/>
    <w:rsid w:val="00356963"/>
    <w:rsid w:val="00356C54"/>
    <w:rsid w:val="003573AD"/>
    <w:rsid w:val="00360C54"/>
    <w:rsid w:val="00363DDB"/>
    <w:rsid w:val="003656ED"/>
    <w:rsid w:val="00367B5C"/>
    <w:rsid w:val="00370463"/>
    <w:rsid w:val="003722E8"/>
    <w:rsid w:val="00375B48"/>
    <w:rsid w:val="00376091"/>
    <w:rsid w:val="003766EF"/>
    <w:rsid w:val="00380C08"/>
    <w:rsid w:val="00383999"/>
    <w:rsid w:val="0038498B"/>
    <w:rsid w:val="00386AA1"/>
    <w:rsid w:val="00387AAD"/>
    <w:rsid w:val="00390CE8"/>
    <w:rsid w:val="003952FB"/>
    <w:rsid w:val="0039531D"/>
    <w:rsid w:val="0039697A"/>
    <w:rsid w:val="003A416D"/>
    <w:rsid w:val="003B1C0B"/>
    <w:rsid w:val="003B1E93"/>
    <w:rsid w:val="003B2A0B"/>
    <w:rsid w:val="003B39E6"/>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5427"/>
    <w:rsid w:val="004054A5"/>
    <w:rsid w:val="00405714"/>
    <w:rsid w:val="0040729F"/>
    <w:rsid w:val="0040759F"/>
    <w:rsid w:val="004102CA"/>
    <w:rsid w:val="00415935"/>
    <w:rsid w:val="00416A60"/>
    <w:rsid w:val="0041704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3B0B"/>
    <w:rsid w:val="004C3B67"/>
    <w:rsid w:val="004C45DF"/>
    <w:rsid w:val="004C4E23"/>
    <w:rsid w:val="004C5C59"/>
    <w:rsid w:val="004C7F5B"/>
    <w:rsid w:val="004D0AB0"/>
    <w:rsid w:val="004D1CAB"/>
    <w:rsid w:val="004D2F44"/>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58E8"/>
    <w:rsid w:val="00536EF2"/>
    <w:rsid w:val="005440D6"/>
    <w:rsid w:val="00550A4C"/>
    <w:rsid w:val="0055188E"/>
    <w:rsid w:val="00554D9F"/>
    <w:rsid w:val="005600EF"/>
    <w:rsid w:val="00561985"/>
    <w:rsid w:val="00570B06"/>
    <w:rsid w:val="00572DE2"/>
    <w:rsid w:val="00573721"/>
    <w:rsid w:val="00575602"/>
    <w:rsid w:val="005757CF"/>
    <w:rsid w:val="00575C99"/>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5E4F"/>
    <w:rsid w:val="005B6B3B"/>
    <w:rsid w:val="005C1BD0"/>
    <w:rsid w:val="005C3BC5"/>
    <w:rsid w:val="005C4649"/>
    <w:rsid w:val="005C55DD"/>
    <w:rsid w:val="005C7C07"/>
    <w:rsid w:val="005D01CB"/>
    <w:rsid w:val="005D0D43"/>
    <w:rsid w:val="005D2A57"/>
    <w:rsid w:val="005D2D13"/>
    <w:rsid w:val="005D4717"/>
    <w:rsid w:val="005D5910"/>
    <w:rsid w:val="005E2D5E"/>
    <w:rsid w:val="005E4074"/>
    <w:rsid w:val="005E434B"/>
    <w:rsid w:val="005E4836"/>
    <w:rsid w:val="005E484A"/>
    <w:rsid w:val="005E4D0E"/>
    <w:rsid w:val="005E5502"/>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108"/>
    <w:rsid w:val="006C03EC"/>
    <w:rsid w:val="006C0BBC"/>
    <w:rsid w:val="006C3CBF"/>
    <w:rsid w:val="006C52C3"/>
    <w:rsid w:val="006C56E2"/>
    <w:rsid w:val="006C6692"/>
    <w:rsid w:val="006C761F"/>
    <w:rsid w:val="006D1A0D"/>
    <w:rsid w:val="006E1709"/>
    <w:rsid w:val="006E5428"/>
    <w:rsid w:val="006E6510"/>
    <w:rsid w:val="006E698B"/>
    <w:rsid w:val="006E6C27"/>
    <w:rsid w:val="006E6CFF"/>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4EA"/>
    <w:rsid w:val="00760B3C"/>
    <w:rsid w:val="00761D8E"/>
    <w:rsid w:val="00764113"/>
    <w:rsid w:val="00767343"/>
    <w:rsid w:val="0076749C"/>
    <w:rsid w:val="00770292"/>
    <w:rsid w:val="0077051E"/>
    <w:rsid w:val="00771B51"/>
    <w:rsid w:val="00771BC7"/>
    <w:rsid w:val="007722E8"/>
    <w:rsid w:val="0077241E"/>
    <w:rsid w:val="00773BF7"/>
    <w:rsid w:val="00773C88"/>
    <w:rsid w:val="00782322"/>
    <w:rsid w:val="00782956"/>
    <w:rsid w:val="00784ED3"/>
    <w:rsid w:val="00786609"/>
    <w:rsid w:val="00786A48"/>
    <w:rsid w:val="00790190"/>
    <w:rsid w:val="007907A6"/>
    <w:rsid w:val="0079794E"/>
    <w:rsid w:val="00797B73"/>
    <w:rsid w:val="007A0496"/>
    <w:rsid w:val="007A06BB"/>
    <w:rsid w:val="007A12CB"/>
    <w:rsid w:val="007A19C0"/>
    <w:rsid w:val="007A3178"/>
    <w:rsid w:val="007A6A12"/>
    <w:rsid w:val="007A7CC6"/>
    <w:rsid w:val="007B07F4"/>
    <w:rsid w:val="007B2496"/>
    <w:rsid w:val="007B58F9"/>
    <w:rsid w:val="007B6DF3"/>
    <w:rsid w:val="007C000E"/>
    <w:rsid w:val="007C411C"/>
    <w:rsid w:val="007D28CC"/>
    <w:rsid w:val="007D2C75"/>
    <w:rsid w:val="007D38B5"/>
    <w:rsid w:val="007D7EA3"/>
    <w:rsid w:val="007F1149"/>
    <w:rsid w:val="007F1AAB"/>
    <w:rsid w:val="007F1F6C"/>
    <w:rsid w:val="007F5A7B"/>
    <w:rsid w:val="007F602F"/>
    <w:rsid w:val="007F7B08"/>
    <w:rsid w:val="007F7B2B"/>
    <w:rsid w:val="00800042"/>
    <w:rsid w:val="0080026A"/>
    <w:rsid w:val="008057D8"/>
    <w:rsid w:val="00805CFB"/>
    <w:rsid w:val="00805E54"/>
    <w:rsid w:val="008113EB"/>
    <w:rsid w:val="00814AC6"/>
    <w:rsid w:val="00820860"/>
    <w:rsid w:val="00821FBF"/>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1C7"/>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819"/>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2E57"/>
    <w:rsid w:val="00923DB3"/>
    <w:rsid w:val="00925B5B"/>
    <w:rsid w:val="00925E9C"/>
    <w:rsid w:val="009260B5"/>
    <w:rsid w:val="00934380"/>
    <w:rsid w:val="00936E06"/>
    <w:rsid w:val="00937E47"/>
    <w:rsid w:val="009416BA"/>
    <w:rsid w:val="00941880"/>
    <w:rsid w:val="00941BFB"/>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0C"/>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B4D"/>
    <w:rsid w:val="009F0427"/>
    <w:rsid w:val="009F0497"/>
    <w:rsid w:val="009F0810"/>
    <w:rsid w:val="009F0CA8"/>
    <w:rsid w:val="009F2CEA"/>
    <w:rsid w:val="009F366C"/>
    <w:rsid w:val="009F71D5"/>
    <w:rsid w:val="00A0022F"/>
    <w:rsid w:val="00A006B8"/>
    <w:rsid w:val="00A045EC"/>
    <w:rsid w:val="00A1009E"/>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D0A"/>
    <w:rsid w:val="00A728BD"/>
    <w:rsid w:val="00A7727E"/>
    <w:rsid w:val="00A77D1F"/>
    <w:rsid w:val="00A80C67"/>
    <w:rsid w:val="00A832A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4DD1"/>
    <w:rsid w:val="00AB6E16"/>
    <w:rsid w:val="00AB71FB"/>
    <w:rsid w:val="00AC1E61"/>
    <w:rsid w:val="00AC33A1"/>
    <w:rsid w:val="00AC44EC"/>
    <w:rsid w:val="00AC77B0"/>
    <w:rsid w:val="00AC7A76"/>
    <w:rsid w:val="00AD080C"/>
    <w:rsid w:val="00AD13C7"/>
    <w:rsid w:val="00AD1A11"/>
    <w:rsid w:val="00AD2D54"/>
    <w:rsid w:val="00AD3D87"/>
    <w:rsid w:val="00AD7752"/>
    <w:rsid w:val="00AE0F86"/>
    <w:rsid w:val="00AE127D"/>
    <w:rsid w:val="00AE3436"/>
    <w:rsid w:val="00AE34A5"/>
    <w:rsid w:val="00AE3A4A"/>
    <w:rsid w:val="00AE4696"/>
    <w:rsid w:val="00AF30AD"/>
    <w:rsid w:val="00B00695"/>
    <w:rsid w:val="00B00795"/>
    <w:rsid w:val="00B01464"/>
    <w:rsid w:val="00B04203"/>
    <w:rsid w:val="00B04CF7"/>
    <w:rsid w:val="00B05C9D"/>
    <w:rsid w:val="00B07224"/>
    <w:rsid w:val="00B1155A"/>
    <w:rsid w:val="00B1167A"/>
    <w:rsid w:val="00B134EF"/>
    <w:rsid w:val="00B13D36"/>
    <w:rsid w:val="00B14630"/>
    <w:rsid w:val="00B15451"/>
    <w:rsid w:val="00B15E8C"/>
    <w:rsid w:val="00B16D9D"/>
    <w:rsid w:val="00B17592"/>
    <w:rsid w:val="00B17A75"/>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186B"/>
    <w:rsid w:val="00BF538E"/>
    <w:rsid w:val="00BF7CB5"/>
    <w:rsid w:val="00C04353"/>
    <w:rsid w:val="00C05E0B"/>
    <w:rsid w:val="00C122FF"/>
    <w:rsid w:val="00C14FD2"/>
    <w:rsid w:val="00C17419"/>
    <w:rsid w:val="00C20C65"/>
    <w:rsid w:val="00C20CB7"/>
    <w:rsid w:val="00C24B25"/>
    <w:rsid w:val="00C24BC1"/>
    <w:rsid w:val="00C2564C"/>
    <w:rsid w:val="00C270C7"/>
    <w:rsid w:val="00C36692"/>
    <w:rsid w:val="00C37F10"/>
    <w:rsid w:val="00C40637"/>
    <w:rsid w:val="00C42351"/>
    <w:rsid w:val="00C44857"/>
    <w:rsid w:val="00C44A58"/>
    <w:rsid w:val="00C45A09"/>
    <w:rsid w:val="00C460CC"/>
    <w:rsid w:val="00C47A32"/>
    <w:rsid w:val="00C47AA2"/>
    <w:rsid w:val="00C50FA3"/>
    <w:rsid w:val="00C54F37"/>
    <w:rsid w:val="00C55AE7"/>
    <w:rsid w:val="00C62100"/>
    <w:rsid w:val="00C6323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6862"/>
    <w:rsid w:val="00CC7B49"/>
    <w:rsid w:val="00CD57D2"/>
    <w:rsid w:val="00CD6896"/>
    <w:rsid w:val="00CD75F9"/>
    <w:rsid w:val="00CE180D"/>
    <w:rsid w:val="00CE334E"/>
    <w:rsid w:val="00CE39AF"/>
    <w:rsid w:val="00CE5286"/>
    <w:rsid w:val="00CE649F"/>
    <w:rsid w:val="00CF663D"/>
    <w:rsid w:val="00CF7300"/>
    <w:rsid w:val="00CF7AFA"/>
    <w:rsid w:val="00D00D9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657"/>
    <w:rsid w:val="00DE4F68"/>
    <w:rsid w:val="00DE5C22"/>
    <w:rsid w:val="00DE7550"/>
    <w:rsid w:val="00DE7A8B"/>
    <w:rsid w:val="00DF6CA3"/>
    <w:rsid w:val="00E03F80"/>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2C6"/>
    <w:rsid w:val="00E6202D"/>
    <w:rsid w:val="00E639CE"/>
    <w:rsid w:val="00E6502D"/>
    <w:rsid w:val="00E663E7"/>
    <w:rsid w:val="00E714E1"/>
    <w:rsid w:val="00E7201A"/>
    <w:rsid w:val="00E74A28"/>
    <w:rsid w:val="00E75012"/>
    <w:rsid w:val="00E80057"/>
    <w:rsid w:val="00E80ABF"/>
    <w:rsid w:val="00E81FE9"/>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575"/>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3FCA"/>
    <w:rsid w:val="00F26EF8"/>
    <w:rsid w:val="00F2758C"/>
    <w:rsid w:val="00F326CD"/>
    <w:rsid w:val="00F3462C"/>
    <w:rsid w:val="00F35349"/>
    <w:rsid w:val="00F36A2F"/>
    <w:rsid w:val="00F3734A"/>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08F4"/>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5A56"/>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4F5"/>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4575"/>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EF4575"/>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EF4575"/>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EF4575"/>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EF4575"/>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EF4575"/>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EF4575"/>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7F602F"/>
    <w:rPr>
      <w:rFonts w:ascii="Arial" w:hAnsi="Arial" w:cs="Arial"/>
      <w:color w:val="000000"/>
      <w:sz w:val="26"/>
      <w:szCs w:val="26"/>
    </w:rPr>
  </w:style>
  <w:style w:type="table" w:styleId="TableGrid">
    <w:name w:val="Table Grid"/>
    <w:basedOn w:val="TableNormal"/>
    <w:uiPriority w:val="99"/>
    <w:locked/>
    <w:rsid w:val="00CD57D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54764010">
      <w:marLeft w:val="0"/>
      <w:marRight w:val="0"/>
      <w:marTop w:val="0"/>
      <w:marBottom w:val="0"/>
      <w:divBdr>
        <w:top w:val="none" w:sz="0" w:space="0" w:color="auto"/>
        <w:left w:val="none" w:sz="0" w:space="0" w:color="auto"/>
        <w:bottom w:val="none" w:sz="0" w:space="0" w:color="auto"/>
        <w:right w:val="none" w:sz="0" w:space="0" w:color="auto"/>
      </w:divBdr>
    </w:div>
    <w:div w:id="1354764048">
      <w:marLeft w:val="0"/>
      <w:marRight w:val="0"/>
      <w:marTop w:val="0"/>
      <w:marBottom w:val="0"/>
      <w:divBdr>
        <w:top w:val="none" w:sz="0" w:space="0" w:color="auto"/>
        <w:left w:val="none" w:sz="0" w:space="0" w:color="auto"/>
        <w:bottom w:val="none" w:sz="0" w:space="0" w:color="auto"/>
        <w:right w:val="none" w:sz="0" w:space="0" w:color="auto"/>
      </w:divBdr>
    </w:div>
    <w:div w:id="1354764072">
      <w:marLeft w:val="0"/>
      <w:marRight w:val="0"/>
      <w:marTop w:val="0"/>
      <w:marBottom w:val="0"/>
      <w:divBdr>
        <w:top w:val="none" w:sz="0" w:space="0" w:color="auto"/>
        <w:left w:val="none" w:sz="0" w:space="0" w:color="auto"/>
        <w:bottom w:val="none" w:sz="0" w:space="0" w:color="auto"/>
        <w:right w:val="none" w:sz="0" w:space="0" w:color="auto"/>
      </w:divBdr>
    </w:div>
    <w:div w:id="1354764073">
      <w:marLeft w:val="0"/>
      <w:marRight w:val="0"/>
      <w:marTop w:val="0"/>
      <w:marBottom w:val="0"/>
      <w:divBdr>
        <w:top w:val="none" w:sz="0" w:space="0" w:color="auto"/>
        <w:left w:val="none" w:sz="0" w:space="0" w:color="auto"/>
        <w:bottom w:val="none" w:sz="0" w:space="0" w:color="auto"/>
        <w:right w:val="none" w:sz="0" w:space="0" w:color="auto"/>
      </w:divBdr>
    </w:div>
    <w:div w:id="1354764077">
      <w:marLeft w:val="0"/>
      <w:marRight w:val="0"/>
      <w:marTop w:val="0"/>
      <w:marBottom w:val="0"/>
      <w:divBdr>
        <w:top w:val="none" w:sz="0" w:space="0" w:color="auto"/>
        <w:left w:val="none" w:sz="0" w:space="0" w:color="auto"/>
        <w:bottom w:val="none" w:sz="0" w:space="0" w:color="auto"/>
        <w:right w:val="none" w:sz="0" w:space="0" w:color="auto"/>
      </w:divBdr>
      <w:divsChild>
        <w:div w:id="1354763964">
          <w:marLeft w:val="0"/>
          <w:marRight w:val="0"/>
          <w:marTop w:val="0"/>
          <w:marBottom w:val="0"/>
          <w:divBdr>
            <w:top w:val="none" w:sz="0" w:space="0" w:color="auto"/>
            <w:left w:val="none" w:sz="0" w:space="0" w:color="auto"/>
            <w:bottom w:val="none" w:sz="0" w:space="0" w:color="auto"/>
            <w:right w:val="none" w:sz="0" w:space="0" w:color="auto"/>
          </w:divBdr>
        </w:div>
        <w:div w:id="1354763965">
          <w:marLeft w:val="0"/>
          <w:marRight w:val="0"/>
          <w:marTop w:val="0"/>
          <w:marBottom w:val="0"/>
          <w:divBdr>
            <w:top w:val="none" w:sz="0" w:space="0" w:color="auto"/>
            <w:left w:val="none" w:sz="0" w:space="0" w:color="auto"/>
            <w:bottom w:val="none" w:sz="0" w:space="0" w:color="auto"/>
            <w:right w:val="none" w:sz="0" w:space="0" w:color="auto"/>
          </w:divBdr>
        </w:div>
        <w:div w:id="1354763966">
          <w:marLeft w:val="0"/>
          <w:marRight w:val="0"/>
          <w:marTop w:val="0"/>
          <w:marBottom w:val="0"/>
          <w:divBdr>
            <w:top w:val="none" w:sz="0" w:space="0" w:color="auto"/>
            <w:left w:val="none" w:sz="0" w:space="0" w:color="auto"/>
            <w:bottom w:val="none" w:sz="0" w:space="0" w:color="auto"/>
            <w:right w:val="none" w:sz="0" w:space="0" w:color="auto"/>
          </w:divBdr>
        </w:div>
        <w:div w:id="1354763967">
          <w:marLeft w:val="0"/>
          <w:marRight w:val="0"/>
          <w:marTop w:val="0"/>
          <w:marBottom w:val="0"/>
          <w:divBdr>
            <w:top w:val="none" w:sz="0" w:space="0" w:color="auto"/>
            <w:left w:val="none" w:sz="0" w:space="0" w:color="auto"/>
            <w:bottom w:val="none" w:sz="0" w:space="0" w:color="auto"/>
            <w:right w:val="none" w:sz="0" w:space="0" w:color="auto"/>
          </w:divBdr>
        </w:div>
        <w:div w:id="1354763968">
          <w:marLeft w:val="0"/>
          <w:marRight w:val="0"/>
          <w:marTop w:val="0"/>
          <w:marBottom w:val="0"/>
          <w:divBdr>
            <w:top w:val="none" w:sz="0" w:space="0" w:color="auto"/>
            <w:left w:val="none" w:sz="0" w:space="0" w:color="auto"/>
            <w:bottom w:val="none" w:sz="0" w:space="0" w:color="auto"/>
            <w:right w:val="none" w:sz="0" w:space="0" w:color="auto"/>
          </w:divBdr>
        </w:div>
        <w:div w:id="1354763969">
          <w:marLeft w:val="0"/>
          <w:marRight w:val="0"/>
          <w:marTop w:val="0"/>
          <w:marBottom w:val="0"/>
          <w:divBdr>
            <w:top w:val="none" w:sz="0" w:space="0" w:color="auto"/>
            <w:left w:val="none" w:sz="0" w:space="0" w:color="auto"/>
            <w:bottom w:val="none" w:sz="0" w:space="0" w:color="auto"/>
            <w:right w:val="none" w:sz="0" w:space="0" w:color="auto"/>
          </w:divBdr>
        </w:div>
        <w:div w:id="1354763970">
          <w:marLeft w:val="0"/>
          <w:marRight w:val="0"/>
          <w:marTop w:val="0"/>
          <w:marBottom w:val="0"/>
          <w:divBdr>
            <w:top w:val="none" w:sz="0" w:space="0" w:color="auto"/>
            <w:left w:val="none" w:sz="0" w:space="0" w:color="auto"/>
            <w:bottom w:val="none" w:sz="0" w:space="0" w:color="auto"/>
            <w:right w:val="none" w:sz="0" w:space="0" w:color="auto"/>
          </w:divBdr>
        </w:div>
        <w:div w:id="1354763971">
          <w:marLeft w:val="0"/>
          <w:marRight w:val="0"/>
          <w:marTop w:val="0"/>
          <w:marBottom w:val="0"/>
          <w:divBdr>
            <w:top w:val="none" w:sz="0" w:space="0" w:color="auto"/>
            <w:left w:val="none" w:sz="0" w:space="0" w:color="auto"/>
            <w:bottom w:val="none" w:sz="0" w:space="0" w:color="auto"/>
            <w:right w:val="none" w:sz="0" w:space="0" w:color="auto"/>
          </w:divBdr>
        </w:div>
        <w:div w:id="1354763972">
          <w:marLeft w:val="0"/>
          <w:marRight w:val="0"/>
          <w:marTop w:val="0"/>
          <w:marBottom w:val="0"/>
          <w:divBdr>
            <w:top w:val="none" w:sz="0" w:space="0" w:color="auto"/>
            <w:left w:val="none" w:sz="0" w:space="0" w:color="auto"/>
            <w:bottom w:val="none" w:sz="0" w:space="0" w:color="auto"/>
            <w:right w:val="none" w:sz="0" w:space="0" w:color="auto"/>
          </w:divBdr>
        </w:div>
        <w:div w:id="1354763973">
          <w:marLeft w:val="0"/>
          <w:marRight w:val="0"/>
          <w:marTop w:val="0"/>
          <w:marBottom w:val="0"/>
          <w:divBdr>
            <w:top w:val="none" w:sz="0" w:space="0" w:color="auto"/>
            <w:left w:val="none" w:sz="0" w:space="0" w:color="auto"/>
            <w:bottom w:val="none" w:sz="0" w:space="0" w:color="auto"/>
            <w:right w:val="none" w:sz="0" w:space="0" w:color="auto"/>
          </w:divBdr>
        </w:div>
        <w:div w:id="1354763974">
          <w:marLeft w:val="0"/>
          <w:marRight w:val="0"/>
          <w:marTop w:val="0"/>
          <w:marBottom w:val="0"/>
          <w:divBdr>
            <w:top w:val="none" w:sz="0" w:space="0" w:color="auto"/>
            <w:left w:val="none" w:sz="0" w:space="0" w:color="auto"/>
            <w:bottom w:val="none" w:sz="0" w:space="0" w:color="auto"/>
            <w:right w:val="none" w:sz="0" w:space="0" w:color="auto"/>
          </w:divBdr>
        </w:div>
        <w:div w:id="1354763975">
          <w:marLeft w:val="0"/>
          <w:marRight w:val="0"/>
          <w:marTop w:val="0"/>
          <w:marBottom w:val="0"/>
          <w:divBdr>
            <w:top w:val="none" w:sz="0" w:space="0" w:color="auto"/>
            <w:left w:val="none" w:sz="0" w:space="0" w:color="auto"/>
            <w:bottom w:val="none" w:sz="0" w:space="0" w:color="auto"/>
            <w:right w:val="none" w:sz="0" w:space="0" w:color="auto"/>
          </w:divBdr>
        </w:div>
        <w:div w:id="1354763976">
          <w:marLeft w:val="0"/>
          <w:marRight w:val="0"/>
          <w:marTop w:val="0"/>
          <w:marBottom w:val="0"/>
          <w:divBdr>
            <w:top w:val="none" w:sz="0" w:space="0" w:color="auto"/>
            <w:left w:val="none" w:sz="0" w:space="0" w:color="auto"/>
            <w:bottom w:val="none" w:sz="0" w:space="0" w:color="auto"/>
            <w:right w:val="none" w:sz="0" w:space="0" w:color="auto"/>
          </w:divBdr>
        </w:div>
        <w:div w:id="1354763977">
          <w:marLeft w:val="0"/>
          <w:marRight w:val="0"/>
          <w:marTop w:val="0"/>
          <w:marBottom w:val="0"/>
          <w:divBdr>
            <w:top w:val="none" w:sz="0" w:space="0" w:color="auto"/>
            <w:left w:val="none" w:sz="0" w:space="0" w:color="auto"/>
            <w:bottom w:val="none" w:sz="0" w:space="0" w:color="auto"/>
            <w:right w:val="none" w:sz="0" w:space="0" w:color="auto"/>
          </w:divBdr>
        </w:div>
        <w:div w:id="1354763978">
          <w:marLeft w:val="0"/>
          <w:marRight w:val="0"/>
          <w:marTop w:val="0"/>
          <w:marBottom w:val="0"/>
          <w:divBdr>
            <w:top w:val="none" w:sz="0" w:space="0" w:color="auto"/>
            <w:left w:val="none" w:sz="0" w:space="0" w:color="auto"/>
            <w:bottom w:val="none" w:sz="0" w:space="0" w:color="auto"/>
            <w:right w:val="none" w:sz="0" w:space="0" w:color="auto"/>
          </w:divBdr>
        </w:div>
        <w:div w:id="1354763979">
          <w:marLeft w:val="0"/>
          <w:marRight w:val="0"/>
          <w:marTop w:val="0"/>
          <w:marBottom w:val="0"/>
          <w:divBdr>
            <w:top w:val="none" w:sz="0" w:space="0" w:color="auto"/>
            <w:left w:val="none" w:sz="0" w:space="0" w:color="auto"/>
            <w:bottom w:val="none" w:sz="0" w:space="0" w:color="auto"/>
            <w:right w:val="none" w:sz="0" w:space="0" w:color="auto"/>
          </w:divBdr>
        </w:div>
        <w:div w:id="1354763980">
          <w:marLeft w:val="0"/>
          <w:marRight w:val="0"/>
          <w:marTop w:val="0"/>
          <w:marBottom w:val="0"/>
          <w:divBdr>
            <w:top w:val="none" w:sz="0" w:space="0" w:color="auto"/>
            <w:left w:val="none" w:sz="0" w:space="0" w:color="auto"/>
            <w:bottom w:val="none" w:sz="0" w:space="0" w:color="auto"/>
            <w:right w:val="none" w:sz="0" w:space="0" w:color="auto"/>
          </w:divBdr>
        </w:div>
        <w:div w:id="1354763981">
          <w:marLeft w:val="0"/>
          <w:marRight w:val="0"/>
          <w:marTop w:val="0"/>
          <w:marBottom w:val="0"/>
          <w:divBdr>
            <w:top w:val="none" w:sz="0" w:space="0" w:color="auto"/>
            <w:left w:val="none" w:sz="0" w:space="0" w:color="auto"/>
            <w:bottom w:val="none" w:sz="0" w:space="0" w:color="auto"/>
            <w:right w:val="none" w:sz="0" w:space="0" w:color="auto"/>
          </w:divBdr>
        </w:div>
        <w:div w:id="1354763982">
          <w:marLeft w:val="0"/>
          <w:marRight w:val="0"/>
          <w:marTop w:val="0"/>
          <w:marBottom w:val="0"/>
          <w:divBdr>
            <w:top w:val="none" w:sz="0" w:space="0" w:color="auto"/>
            <w:left w:val="none" w:sz="0" w:space="0" w:color="auto"/>
            <w:bottom w:val="none" w:sz="0" w:space="0" w:color="auto"/>
            <w:right w:val="none" w:sz="0" w:space="0" w:color="auto"/>
          </w:divBdr>
        </w:div>
        <w:div w:id="1354763983">
          <w:marLeft w:val="0"/>
          <w:marRight w:val="0"/>
          <w:marTop w:val="0"/>
          <w:marBottom w:val="0"/>
          <w:divBdr>
            <w:top w:val="none" w:sz="0" w:space="0" w:color="auto"/>
            <w:left w:val="none" w:sz="0" w:space="0" w:color="auto"/>
            <w:bottom w:val="none" w:sz="0" w:space="0" w:color="auto"/>
            <w:right w:val="none" w:sz="0" w:space="0" w:color="auto"/>
          </w:divBdr>
        </w:div>
        <w:div w:id="1354763984">
          <w:marLeft w:val="0"/>
          <w:marRight w:val="0"/>
          <w:marTop w:val="0"/>
          <w:marBottom w:val="0"/>
          <w:divBdr>
            <w:top w:val="none" w:sz="0" w:space="0" w:color="auto"/>
            <w:left w:val="none" w:sz="0" w:space="0" w:color="auto"/>
            <w:bottom w:val="none" w:sz="0" w:space="0" w:color="auto"/>
            <w:right w:val="none" w:sz="0" w:space="0" w:color="auto"/>
          </w:divBdr>
        </w:div>
        <w:div w:id="1354763985">
          <w:marLeft w:val="0"/>
          <w:marRight w:val="0"/>
          <w:marTop w:val="0"/>
          <w:marBottom w:val="0"/>
          <w:divBdr>
            <w:top w:val="none" w:sz="0" w:space="0" w:color="auto"/>
            <w:left w:val="none" w:sz="0" w:space="0" w:color="auto"/>
            <w:bottom w:val="none" w:sz="0" w:space="0" w:color="auto"/>
            <w:right w:val="none" w:sz="0" w:space="0" w:color="auto"/>
          </w:divBdr>
        </w:div>
        <w:div w:id="1354763986">
          <w:marLeft w:val="0"/>
          <w:marRight w:val="0"/>
          <w:marTop w:val="0"/>
          <w:marBottom w:val="0"/>
          <w:divBdr>
            <w:top w:val="none" w:sz="0" w:space="0" w:color="auto"/>
            <w:left w:val="none" w:sz="0" w:space="0" w:color="auto"/>
            <w:bottom w:val="none" w:sz="0" w:space="0" w:color="auto"/>
            <w:right w:val="none" w:sz="0" w:space="0" w:color="auto"/>
          </w:divBdr>
        </w:div>
        <w:div w:id="1354763987">
          <w:marLeft w:val="0"/>
          <w:marRight w:val="0"/>
          <w:marTop w:val="0"/>
          <w:marBottom w:val="0"/>
          <w:divBdr>
            <w:top w:val="none" w:sz="0" w:space="0" w:color="auto"/>
            <w:left w:val="none" w:sz="0" w:space="0" w:color="auto"/>
            <w:bottom w:val="none" w:sz="0" w:space="0" w:color="auto"/>
            <w:right w:val="none" w:sz="0" w:space="0" w:color="auto"/>
          </w:divBdr>
        </w:div>
        <w:div w:id="1354763988">
          <w:marLeft w:val="0"/>
          <w:marRight w:val="0"/>
          <w:marTop w:val="0"/>
          <w:marBottom w:val="0"/>
          <w:divBdr>
            <w:top w:val="none" w:sz="0" w:space="0" w:color="auto"/>
            <w:left w:val="none" w:sz="0" w:space="0" w:color="auto"/>
            <w:bottom w:val="none" w:sz="0" w:space="0" w:color="auto"/>
            <w:right w:val="none" w:sz="0" w:space="0" w:color="auto"/>
          </w:divBdr>
        </w:div>
        <w:div w:id="1354763989">
          <w:marLeft w:val="0"/>
          <w:marRight w:val="0"/>
          <w:marTop w:val="0"/>
          <w:marBottom w:val="0"/>
          <w:divBdr>
            <w:top w:val="none" w:sz="0" w:space="0" w:color="auto"/>
            <w:left w:val="none" w:sz="0" w:space="0" w:color="auto"/>
            <w:bottom w:val="none" w:sz="0" w:space="0" w:color="auto"/>
            <w:right w:val="none" w:sz="0" w:space="0" w:color="auto"/>
          </w:divBdr>
        </w:div>
        <w:div w:id="1354763990">
          <w:marLeft w:val="0"/>
          <w:marRight w:val="0"/>
          <w:marTop w:val="0"/>
          <w:marBottom w:val="0"/>
          <w:divBdr>
            <w:top w:val="none" w:sz="0" w:space="0" w:color="auto"/>
            <w:left w:val="none" w:sz="0" w:space="0" w:color="auto"/>
            <w:bottom w:val="none" w:sz="0" w:space="0" w:color="auto"/>
            <w:right w:val="none" w:sz="0" w:space="0" w:color="auto"/>
          </w:divBdr>
        </w:div>
        <w:div w:id="1354763991">
          <w:marLeft w:val="0"/>
          <w:marRight w:val="0"/>
          <w:marTop w:val="0"/>
          <w:marBottom w:val="0"/>
          <w:divBdr>
            <w:top w:val="none" w:sz="0" w:space="0" w:color="auto"/>
            <w:left w:val="none" w:sz="0" w:space="0" w:color="auto"/>
            <w:bottom w:val="none" w:sz="0" w:space="0" w:color="auto"/>
            <w:right w:val="none" w:sz="0" w:space="0" w:color="auto"/>
          </w:divBdr>
        </w:div>
        <w:div w:id="1354763992">
          <w:marLeft w:val="0"/>
          <w:marRight w:val="0"/>
          <w:marTop w:val="0"/>
          <w:marBottom w:val="0"/>
          <w:divBdr>
            <w:top w:val="none" w:sz="0" w:space="0" w:color="auto"/>
            <w:left w:val="none" w:sz="0" w:space="0" w:color="auto"/>
            <w:bottom w:val="none" w:sz="0" w:space="0" w:color="auto"/>
            <w:right w:val="none" w:sz="0" w:space="0" w:color="auto"/>
          </w:divBdr>
        </w:div>
        <w:div w:id="1354763993">
          <w:marLeft w:val="0"/>
          <w:marRight w:val="0"/>
          <w:marTop w:val="0"/>
          <w:marBottom w:val="0"/>
          <w:divBdr>
            <w:top w:val="none" w:sz="0" w:space="0" w:color="auto"/>
            <w:left w:val="none" w:sz="0" w:space="0" w:color="auto"/>
            <w:bottom w:val="none" w:sz="0" w:space="0" w:color="auto"/>
            <w:right w:val="none" w:sz="0" w:space="0" w:color="auto"/>
          </w:divBdr>
        </w:div>
        <w:div w:id="1354763994">
          <w:marLeft w:val="0"/>
          <w:marRight w:val="0"/>
          <w:marTop w:val="0"/>
          <w:marBottom w:val="0"/>
          <w:divBdr>
            <w:top w:val="none" w:sz="0" w:space="0" w:color="auto"/>
            <w:left w:val="none" w:sz="0" w:space="0" w:color="auto"/>
            <w:bottom w:val="none" w:sz="0" w:space="0" w:color="auto"/>
            <w:right w:val="none" w:sz="0" w:space="0" w:color="auto"/>
          </w:divBdr>
        </w:div>
        <w:div w:id="1354763995">
          <w:marLeft w:val="0"/>
          <w:marRight w:val="0"/>
          <w:marTop w:val="0"/>
          <w:marBottom w:val="0"/>
          <w:divBdr>
            <w:top w:val="none" w:sz="0" w:space="0" w:color="auto"/>
            <w:left w:val="none" w:sz="0" w:space="0" w:color="auto"/>
            <w:bottom w:val="none" w:sz="0" w:space="0" w:color="auto"/>
            <w:right w:val="none" w:sz="0" w:space="0" w:color="auto"/>
          </w:divBdr>
        </w:div>
        <w:div w:id="1354763996">
          <w:marLeft w:val="0"/>
          <w:marRight w:val="0"/>
          <w:marTop w:val="0"/>
          <w:marBottom w:val="0"/>
          <w:divBdr>
            <w:top w:val="none" w:sz="0" w:space="0" w:color="auto"/>
            <w:left w:val="none" w:sz="0" w:space="0" w:color="auto"/>
            <w:bottom w:val="none" w:sz="0" w:space="0" w:color="auto"/>
            <w:right w:val="none" w:sz="0" w:space="0" w:color="auto"/>
          </w:divBdr>
        </w:div>
        <w:div w:id="1354763997">
          <w:marLeft w:val="0"/>
          <w:marRight w:val="0"/>
          <w:marTop w:val="0"/>
          <w:marBottom w:val="0"/>
          <w:divBdr>
            <w:top w:val="none" w:sz="0" w:space="0" w:color="auto"/>
            <w:left w:val="none" w:sz="0" w:space="0" w:color="auto"/>
            <w:bottom w:val="none" w:sz="0" w:space="0" w:color="auto"/>
            <w:right w:val="none" w:sz="0" w:space="0" w:color="auto"/>
          </w:divBdr>
        </w:div>
        <w:div w:id="1354763998">
          <w:marLeft w:val="0"/>
          <w:marRight w:val="0"/>
          <w:marTop w:val="0"/>
          <w:marBottom w:val="0"/>
          <w:divBdr>
            <w:top w:val="none" w:sz="0" w:space="0" w:color="auto"/>
            <w:left w:val="none" w:sz="0" w:space="0" w:color="auto"/>
            <w:bottom w:val="none" w:sz="0" w:space="0" w:color="auto"/>
            <w:right w:val="none" w:sz="0" w:space="0" w:color="auto"/>
          </w:divBdr>
        </w:div>
        <w:div w:id="1354763999">
          <w:marLeft w:val="0"/>
          <w:marRight w:val="0"/>
          <w:marTop w:val="0"/>
          <w:marBottom w:val="0"/>
          <w:divBdr>
            <w:top w:val="none" w:sz="0" w:space="0" w:color="auto"/>
            <w:left w:val="none" w:sz="0" w:space="0" w:color="auto"/>
            <w:bottom w:val="none" w:sz="0" w:space="0" w:color="auto"/>
            <w:right w:val="none" w:sz="0" w:space="0" w:color="auto"/>
          </w:divBdr>
        </w:div>
        <w:div w:id="1354764000">
          <w:marLeft w:val="0"/>
          <w:marRight w:val="0"/>
          <w:marTop w:val="0"/>
          <w:marBottom w:val="0"/>
          <w:divBdr>
            <w:top w:val="none" w:sz="0" w:space="0" w:color="auto"/>
            <w:left w:val="none" w:sz="0" w:space="0" w:color="auto"/>
            <w:bottom w:val="none" w:sz="0" w:space="0" w:color="auto"/>
            <w:right w:val="none" w:sz="0" w:space="0" w:color="auto"/>
          </w:divBdr>
        </w:div>
        <w:div w:id="1354764001">
          <w:marLeft w:val="0"/>
          <w:marRight w:val="0"/>
          <w:marTop w:val="0"/>
          <w:marBottom w:val="0"/>
          <w:divBdr>
            <w:top w:val="none" w:sz="0" w:space="0" w:color="auto"/>
            <w:left w:val="none" w:sz="0" w:space="0" w:color="auto"/>
            <w:bottom w:val="none" w:sz="0" w:space="0" w:color="auto"/>
            <w:right w:val="none" w:sz="0" w:space="0" w:color="auto"/>
          </w:divBdr>
        </w:div>
        <w:div w:id="1354764002">
          <w:marLeft w:val="0"/>
          <w:marRight w:val="0"/>
          <w:marTop w:val="0"/>
          <w:marBottom w:val="0"/>
          <w:divBdr>
            <w:top w:val="none" w:sz="0" w:space="0" w:color="auto"/>
            <w:left w:val="none" w:sz="0" w:space="0" w:color="auto"/>
            <w:bottom w:val="none" w:sz="0" w:space="0" w:color="auto"/>
            <w:right w:val="none" w:sz="0" w:space="0" w:color="auto"/>
          </w:divBdr>
        </w:div>
        <w:div w:id="1354764003">
          <w:marLeft w:val="0"/>
          <w:marRight w:val="0"/>
          <w:marTop w:val="0"/>
          <w:marBottom w:val="0"/>
          <w:divBdr>
            <w:top w:val="none" w:sz="0" w:space="0" w:color="auto"/>
            <w:left w:val="none" w:sz="0" w:space="0" w:color="auto"/>
            <w:bottom w:val="none" w:sz="0" w:space="0" w:color="auto"/>
            <w:right w:val="none" w:sz="0" w:space="0" w:color="auto"/>
          </w:divBdr>
        </w:div>
        <w:div w:id="1354764004">
          <w:marLeft w:val="0"/>
          <w:marRight w:val="0"/>
          <w:marTop w:val="0"/>
          <w:marBottom w:val="0"/>
          <w:divBdr>
            <w:top w:val="none" w:sz="0" w:space="0" w:color="auto"/>
            <w:left w:val="none" w:sz="0" w:space="0" w:color="auto"/>
            <w:bottom w:val="none" w:sz="0" w:space="0" w:color="auto"/>
            <w:right w:val="none" w:sz="0" w:space="0" w:color="auto"/>
          </w:divBdr>
        </w:div>
        <w:div w:id="1354764005">
          <w:marLeft w:val="0"/>
          <w:marRight w:val="0"/>
          <w:marTop w:val="0"/>
          <w:marBottom w:val="0"/>
          <w:divBdr>
            <w:top w:val="none" w:sz="0" w:space="0" w:color="auto"/>
            <w:left w:val="none" w:sz="0" w:space="0" w:color="auto"/>
            <w:bottom w:val="none" w:sz="0" w:space="0" w:color="auto"/>
            <w:right w:val="none" w:sz="0" w:space="0" w:color="auto"/>
          </w:divBdr>
        </w:div>
        <w:div w:id="1354764006">
          <w:marLeft w:val="0"/>
          <w:marRight w:val="0"/>
          <w:marTop w:val="0"/>
          <w:marBottom w:val="0"/>
          <w:divBdr>
            <w:top w:val="none" w:sz="0" w:space="0" w:color="auto"/>
            <w:left w:val="none" w:sz="0" w:space="0" w:color="auto"/>
            <w:bottom w:val="none" w:sz="0" w:space="0" w:color="auto"/>
            <w:right w:val="none" w:sz="0" w:space="0" w:color="auto"/>
          </w:divBdr>
        </w:div>
        <w:div w:id="1354764007">
          <w:marLeft w:val="0"/>
          <w:marRight w:val="0"/>
          <w:marTop w:val="0"/>
          <w:marBottom w:val="0"/>
          <w:divBdr>
            <w:top w:val="none" w:sz="0" w:space="0" w:color="auto"/>
            <w:left w:val="none" w:sz="0" w:space="0" w:color="auto"/>
            <w:bottom w:val="none" w:sz="0" w:space="0" w:color="auto"/>
            <w:right w:val="none" w:sz="0" w:space="0" w:color="auto"/>
          </w:divBdr>
        </w:div>
        <w:div w:id="1354764008">
          <w:marLeft w:val="0"/>
          <w:marRight w:val="0"/>
          <w:marTop w:val="0"/>
          <w:marBottom w:val="0"/>
          <w:divBdr>
            <w:top w:val="none" w:sz="0" w:space="0" w:color="auto"/>
            <w:left w:val="none" w:sz="0" w:space="0" w:color="auto"/>
            <w:bottom w:val="none" w:sz="0" w:space="0" w:color="auto"/>
            <w:right w:val="none" w:sz="0" w:space="0" w:color="auto"/>
          </w:divBdr>
        </w:div>
        <w:div w:id="1354764009">
          <w:marLeft w:val="0"/>
          <w:marRight w:val="0"/>
          <w:marTop w:val="0"/>
          <w:marBottom w:val="0"/>
          <w:divBdr>
            <w:top w:val="none" w:sz="0" w:space="0" w:color="auto"/>
            <w:left w:val="none" w:sz="0" w:space="0" w:color="auto"/>
            <w:bottom w:val="none" w:sz="0" w:space="0" w:color="auto"/>
            <w:right w:val="none" w:sz="0" w:space="0" w:color="auto"/>
          </w:divBdr>
        </w:div>
        <w:div w:id="1354764011">
          <w:marLeft w:val="0"/>
          <w:marRight w:val="0"/>
          <w:marTop w:val="0"/>
          <w:marBottom w:val="0"/>
          <w:divBdr>
            <w:top w:val="none" w:sz="0" w:space="0" w:color="auto"/>
            <w:left w:val="none" w:sz="0" w:space="0" w:color="auto"/>
            <w:bottom w:val="none" w:sz="0" w:space="0" w:color="auto"/>
            <w:right w:val="none" w:sz="0" w:space="0" w:color="auto"/>
          </w:divBdr>
        </w:div>
        <w:div w:id="1354764012">
          <w:marLeft w:val="0"/>
          <w:marRight w:val="0"/>
          <w:marTop w:val="0"/>
          <w:marBottom w:val="0"/>
          <w:divBdr>
            <w:top w:val="none" w:sz="0" w:space="0" w:color="auto"/>
            <w:left w:val="none" w:sz="0" w:space="0" w:color="auto"/>
            <w:bottom w:val="none" w:sz="0" w:space="0" w:color="auto"/>
            <w:right w:val="none" w:sz="0" w:space="0" w:color="auto"/>
          </w:divBdr>
        </w:div>
        <w:div w:id="1354764013">
          <w:marLeft w:val="0"/>
          <w:marRight w:val="0"/>
          <w:marTop w:val="0"/>
          <w:marBottom w:val="0"/>
          <w:divBdr>
            <w:top w:val="none" w:sz="0" w:space="0" w:color="auto"/>
            <w:left w:val="none" w:sz="0" w:space="0" w:color="auto"/>
            <w:bottom w:val="none" w:sz="0" w:space="0" w:color="auto"/>
            <w:right w:val="none" w:sz="0" w:space="0" w:color="auto"/>
          </w:divBdr>
        </w:div>
        <w:div w:id="1354764014">
          <w:marLeft w:val="0"/>
          <w:marRight w:val="0"/>
          <w:marTop w:val="0"/>
          <w:marBottom w:val="0"/>
          <w:divBdr>
            <w:top w:val="none" w:sz="0" w:space="0" w:color="auto"/>
            <w:left w:val="none" w:sz="0" w:space="0" w:color="auto"/>
            <w:bottom w:val="none" w:sz="0" w:space="0" w:color="auto"/>
            <w:right w:val="none" w:sz="0" w:space="0" w:color="auto"/>
          </w:divBdr>
        </w:div>
        <w:div w:id="1354764015">
          <w:marLeft w:val="0"/>
          <w:marRight w:val="0"/>
          <w:marTop w:val="0"/>
          <w:marBottom w:val="0"/>
          <w:divBdr>
            <w:top w:val="none" w:sz="0" w:space="0" w:color="auto"/>
            <w:left w:val="none" w:sz="0" w:space="0" w:color="auto"/>
            <w:bottom w:val="none" w:sz="0" w:space="0" w:color="auto"/>
            <w:right w:val="none" w:sz="0" w:space="0" w:color="auto"/>
          </w:divBdr>
        </w:div>
        <w:div w:id="1354764016">
          <w:marLeft w:val="0"/>
          <w:marRight w:val="0"/>
          <w:marTop w:val="0"/>
          <w:marBottom w:val="0"/>
          <w:divBdr>
            <w:top w:val="none" w:sz="0" w:space="0" w:color="auto"/>
            <w:left w:val="none" w:sz="0" w:space="0" w:color="auto"/>
            <w:bottom w:val="none" w:sz="0" w:space="0" w:color="auto"/>
            <w:right w:val="none" w:sz="0" w:space="0" w:color="auto"/>
          </w:divBdr>
        </w:div>
        <w:div w:id="1354764017">
          <w:marLeft w:val="0"/>
          <w:marRight w:val="0"/>
          <w:marTop w:val="0"/>
          <w:marBottom w:val="0"/>
          <w:divBdr>
            <w:top w:val="none" w:sz="0" w:space="0" w:color="auto"/>
            <w:left w:val="none" w:sz="0" w:space="0" w:color="auto"/>
            <w:bottom w:val="none" w:sz="0" w:space="0" w:color="auto"/>
            <w:right w:val="none" w:sz="0" w:space="0" w:color="auto"/>
          </w:divBdr>
        </w:div>
        <w:div w:id="1354764018">
          <w:marLeft w:val="0"/>
          <w:marRight w:val="0"/>
          <w:marTop w:val="0"/>
          <w:marBottom w:val="0"/>
          <w:divBdr>
            <w:top w:val="none" w:sz="0" w:space="0" w:color="auto"/>
            <w:left w:val="none" w:sz="0" w:space="0" w:color="auto"/>
            <w:bottom w:val="none" w:sz="0" w:space="0" w:color="auto"/>
            <w:right w:val="none" w:sz="0" w:space="0" w:color="auto"/>
          </w:divBdr>
        </w:div>
        <w:div w:id="1354764019">
          <w:marLeft w:val="0"/>
          <w:marRight w:val="0"/>
          <w:marTop w:val="0"/>
          <w:marBottom w:val="0"/>
          <w:divBdr>
            <w:top w:val="none" w:sz="0" w:space="0" w:color="auto"/>
            <w:left w:val="none" w:sz="0" w:space="0" w:color="auto"/>
            <w:bottom w:val="none" w:sz="0" w:space="0" w:color="auto"/>
            <w:right w:val="none" w:sz="0" w:space="0" w:color="auto"/>
          </w:divBdr>
        </w:div>
        <w:div w:id="1354764020">
          <w:marLeft w:val="0"/>
          <w:marRight w:val="0"/>
          <w:marTop w:val="0"/>
          <w:marBottom w:val="0"/>
          <w:divBdr>
            <w:top w:val="none" w:sz="0" w:space="0" w:color="auto"/>
            <w:left w:val="none" w:sz="0" w:space="0" w:color="auto"/>
            <w:bottom w:val="none" w:sz="0" w:space="0" w:color="auto"/>
            <w:right w:val="none" w:sz="0" w:space="0" w:color="auto"/>
          </w:divBdr>
        </w:div>
        <w:div w:id="1354764021">
          <w:marLeft w:val="0"/>
          <w:marRight w:val="0"/>
          <w:marTop w:val="0"/>
          <w:marBottom w:val="0"/>
          <w:divBdr>
            <w:top w:val="none" w:sz="0" w:space="0" w:color="auto"/>
            <w:left w:val="none" w:sz="0" w:space="0" w:color="auto"/>
            <w:bottom w:val="none" w:sz="0" w:space="0" w:color="auto"/>
            <w:right w:val="none" w:sz="0" w:space="0" w:color="auto"/>
          </w:divBdr>
        </w:div>
        <w:div w:id="1354764022">
          <w:marLeft w:val="0"/>
          <w:marRight w:val="0"/>
          <w:marTop w:val="0"/>
          <w:marBottom w:val="0"/>
          <w:divBdr>
            <w:top w:val="none" w:sz="0" w:space="0" w:color="auto"/>
            <w:left w:val="none" w:sz="0" w:space="0" w:color="auto"/>
            <w:bottom w:val="none" w:sz="0" w:space="0" w:color="auto"/>
            <w:right w:val="none" w:sz="0" w:space="0" w:color="auto"/>
          </w:divBdr>
        </w:div>
        <w:div w:id="1354764023">
          <w:marLeft w:val="0"/>
          <w:marRight w:val="0"/>
          <w:marTop w:val="0"/>
          <w:marBottom w:val="0"/>
          <w:divBdr>
            <w:top w:val="none" w:sz="0" w:space="0" w:color="auto"/>
            <w:left w:val="none" w:sz="0" w:space="0" w:color="auto"/>
            <w:bottom w:val="none" w:sz="0" w:space="0" w:color="auto"/>
            <w:right w:val="none" w:sz="0" w:space="0" w:color="auto"/>
          </w:divBdr>
        </w:div>
        <w:div w:id="1354764024">
          <w:marLeft w:val="0"/>
          <w:marRight w:val="0"/>
          <w:marTop w:val="0"/>
          <w:marBottom w:val="0"/>
          <w:divBdr>
            <w:top w:val="none" w:sz="0" w:space="0" w:color="auto"/>
            <w:left w:val="none" w:sz="0" w:space="0" w:color="auto"/>
            <w:bottom w:val="none" w:sz="0" w:space="0" w:color="auto"/>
            <w:right w:val="none" w:sz="0" w:space="0" w:color="auto"/>
          </w:divBdr>
        </w:div>
        <w:div w:id="1354764025">
          <w:marLeft w:val="0"/>
          <w:marRight w:val="0"/>
          <w:marTop w:val="0"/>
          <w:marBottom w:val="0"/>
          <w:divBdr>
            <w:top w:val="none" w:sz="0" w:space="0" w:color="auto"/>
            <w:left w:val="none" w:sz="0" w:space="0" w:color="auto"/>
            <w:bottom w:val="none" w:sz="0" w:space="0" w:color="auto"/>
            <w:right w:val="none" w:sz="0" w:space="0" w:color="auto"/>
          </w:divBdr>
        </w:div>
        <w:div w:id="1354764026">
          <w:marLeft w:val="0"/>
          <w:marRight w:val="0"/>
          <w:marTop w:val="0"/>
          <w:marBottom w:val="0"/>
          <w:divBdr>
            <w:top w:val="none" w:sz="0" w:space="0" w:color="auto"/>
            <w:left w:val="none" w:sz="0" w:space="0" w:color="auto"/>
            <w:bottom w:val="none" w:sz="0" w:space="0" w:color="auto"/>
            <w:right w:val="none" w:sz="0" w:space="0" w:color="auto"/>
          </w:divBdr>
        </w:div>
        <w:div w:id="1354764027">
          <w:marLeft w:val="0"/>
          <w:marRight w:val="0"/>
          <w:marTop w:val="0"/>
          <w:marBottom w:val="0"/>
          <w:divBdr>
            <w:top w:val="none" w:sz="0" w:space="0" w:color="auto"/>
            <w:left w:val="none" w:sz="0" w:space="0" w:color="auto"/>
            <w:bottom w:val="none" w:sz="0" w:space="0" w:color="auto"/>
            <w:right w:val="none" w:sz="0" w:space="0" w:color="auto"/>
          </w:divBdr>
        </w:div>
        <w:div w:id="1354764028">
          <w:marLeft w:val="0"/>
          <w:marRight w:val="0"/>
          <w:marTop w:val="0"/>
          <w:marBottom w:val="0"/>
          <w:divBdr>
            <w:top w:val="none" w:sz="0" w:space="0" w:color="auto"/>
            <w:left w:val="none" w:sz="0" w:space="0" w:color="auto"/>
            <w:bottom w:val="none" w:sz="0" w:space="0" w:color="auto"/>
            <w:right w:val="none" w:sz="0" w:space="0" w:color="auto"/>
          </w:divBdr>
        </w:div>
        <w:div w:id="1354764029">
          <w:marLeft w:val="0"/>
          <w:marRight w:val="0"/>
          <w:marTop w:val="0"/>
          <w:marBottom w:val="0"/>
          <w:divBdr>
            <w:top w:val="none" w:sz="0" w:space="0" w:color="auto"/>
            <w:left w:val="none" w:sz="0" w:space="0" w:color="auto"/>
            <w:bottom w:val="none" w:sz="0" w:space="0" w:color="auto"/>
            <w:right w:val="none" w:sz="0" w:space="0" w:color="auto"/>
          </w:divBdr>
        </w:div>
        <w:div w:id="1354764030">
          <w:marLeft w:val="0"/>
          <w:marRight w:val="0"/>
          <w:marTop w:val="0"/>
          <w:marBottom w:val="0"/>
          <w:divBdr>
            <w:top w:val="none" w:sz="0" w:space="0" w:color="auto"/>
            <w:left w:val="none" w:sz="0" w:space="0" w:color="auto"/>
            <w:bottom w:val="none" w:sz="0" w:space="0" w:color="auto"/>
            <w:right w:val="none" w:sz="0" w:space="0" w:color="auto"/>
          </w:divBdr>
        </w:div>
        <w:div w:id="1354764031">
          <w:marLeft w:val="0"/>
          <w:marRight w:val="0"/>
          <w:marTop w:val="0"/>
          <w:marBottom w:val="0"/>
          <w:divBdr>
            <w:top w:val="none" w:sz="0" w:space="0" w:color="auto"/>
            <w:left w:val="none" w:sz="0" w:space="0" w:color="auto"/>
            <w:bottom w:val="none" w:sz="0" w:space="0" w:color="auto"/>
            <w:right w:val="none" w:sz="0" w:space="0" w:color="auto"/>
          </w:divBdr>
        </w:div>
        <w:div w:id="1354764032">
          <w:marLeft w:val="0"/>
          <w:marRight w:val="0"/>
          <w:marTop w:val="0"/>
          <w:marBottom w:val="0"/>
          <w:divBdr>
            <w:top w:val="none" w:sz="0" w:space="0" w:color="auto"/>
            <w:left w:val="none" w:sz="0" w:space="0" w:color="auto"/>
            <w:bottom w:val="none" w:sz="0" w:space="0" w:color="auto"/>
            <w:right w:val="none" w:sz="0" w:space="0" w:color="auto"/>
          </w:divBdr>
        </w:div>
        <w:div w:id="1354764033">
          <w:marLeft w:val="0"/>
          <w:marRight w:val="0"/>
          <w:marTop w:val="0"/>
          <w:marBottom w:val="0"/>
          <w:divBdr>
            <w:top w:val="none" w:sz="0" w:space="0" w:color="auto"/>
            <w:left w:val="none" w:sz="0" w:space="0" w:color="auto"/>
            <w:bottom w:val="none" w:sz="0" w:space="0" w:color="auto"/>
            <w:right w:val="none" w:sz="0" w:space="0" w:color="auto"/>
          </w:divBdr>
        </w:div>
        <w:div w:id="1354764034">
          <w:marLeft w:val="0"/>
          <w:marRight w:val="0"/>
          <w:marTop w:val="0"/>
          <w:marBottom w:val="0"/>
          <w:divBdr>
            <w:top w:val="none" w:sz="0" w:space="0" w:color="auto"/>
            <w:left w:val="none" w:sz="0" w:space="0" w:color="auto"/>
            <w:bottom w:val="none" w:sz="0" w:space="0" w:color="auto"/>
            <w:right w:val="none" w:sz="0" w:space="0" w:color="auto"/>
          </w:divBdr>
        </w:div>
        <w:div w:id="1354764035">
          <w:marLeft w:val="0"/>
          <w:marRight w:val="0"/>
          <w:marTop w:val="0"/>
          <w:marBottom w:val="0"/>
          <w:divBdr>
            <w:top w:val="none" w:sz="0" w:space="0" w:color="auto"/>
            <w:left w:val="none" w:sz="0" w:space="0" w:color="auto"/>
            <w:bottom w:val="none" w:sz="0" w:space="0" w:color="auto"/>
            <w:right w:val="none" w:sz="0" w:space="0" w:color="auto"/>
          </w:divBdr>
        </w:div>
        <w:div w:id="1354764036">
          <w:marLeft w:val="0"/>
          <w:marRight w:val="0"/>
          <w:marTop w:val="0"/>
          <w:marBottom w:val="0"/>
          <w:divBdr>
            <w:top w:val="none" w:sz="0" w:space="0" w:color="auto"/>
            <w:left w:val="none" w:sz="0" w:space="0" w:color="auto"/>
            <w:bottom w:val="none" w:sz="0" w:space="0" w:color="auto"/>
            <w:right w:val="none" w:sz="0" w:space="0" w:color="auto"/>
          </w:divBdr>
        </w:div>
        <w:div w:id="1354764037">
          <w:marLeft w:val="0"/>
          <w:marRight w:val="0"/>
          <w:marTop w:val="0"/>
          <w:marBottom w:val="0"/>
          <w:divBdr>
            <w:top w:val="none" w:sz="0" w:space="0" w:color="auto"/>
            <w:left w:val="none" w:sz="0" w:space="0" w:color="auto"/>
            <w:bottom w:val="none" w:sz="0" w:space="0" w:color="auto"/>
            <w:right w:val="none" w:sz="0" w:space="0" w:color="auto"/>
          </w:divBdr>
        </w:div>
        <w:div w:id="1354764038">
          <w:marLeft w:val="0"/>
          <w:marRight w:val="0"/>
          <w:marTop w:val="0"/>
          <w:marBottom w:val="0"/>
          <w:divBdr>
            <w:top w:val="none" w:sz="0" w:space="0" w:color="auto"/>
            <w:left w:val="none" w:sz="0" w:space="0" w:color="auto"/>
            <w:bottom w:val="none" w:sz="0" w:space="0" w:color="auto"/>
            <w:right w:val="none" w:sz="0" w:space="0" w:color="auto"/>
          </w:divBdr>
        </w:div>
        <w:div w:id="1354764039">
          <w:marLeft w:val="0"/>
          <w:marRight w:val="0"/>
          <w:marTop w:val="0"/>
          <w:marBottom w:val="0"/>
          <w:divBdr>
            <w:top w:val="none" w:sz="0" w:space="0" w:color="auto"/>
            <w:left w:val="none" w:sz="0" w:space="0" w:color="auto"/>
            <w:bottom w:val="none" w:sz="0" w:space="0" w:color="auto"/>
            <w:right w:val="none" w:sz="0" w:space="0" w:color="auto"/>
          </w:divBdr>
        </w:div>
        <w:div w:id="1354764040">
          <w:marLeft w:val="0"/>
          <w:marRight w:val="0"/>
          <w:marTop w:val="0"/>
          <w:marBottom w:val="0"/>
          <w:divBdr>
            <w:top w:val="none" w:sz="0" w:space="0" w:color="auto"/>
            <w:left w:val="none" w:sz="0" w:space="0" w:color="auto"/>
            <w:bottom w:val="none" w:sz="0" w:space="0" w:color="auto"/>
            <w:right w:val="none" w:sz="0" w:space="0" w:color="auto"/>
          </w:divBdr>
        </w:div>
        <w:div w:id="1354764041">
          <w:marLeft w:val="0"/>
          <w:marRight w:val="0"/>
          <w:marTop w:val="0"/>
          <w:marBottom w:val="0"/>
          <w:divBdr>
            <w:top w:val="none" w:sz="0" w:space="0" w:color="auto"/>
            <w:left w:val="none" w:sz="0" w:space="0" w:color="auto"/>
            <w:bottom w:val="none" w:sz="0" w:space="0" w:color="auto"/>
            <w:right w:val="none" w:sz="0" w:space="0" w:color="auto"/>
          </w:divBdr>
        </w:div>
        <w:div w:id="1354764042">
          <w:marLeft w:val="0"/>
          <w:marRight w:val="0"/>
          <w:marTop w:val="0"/>
          <w:marBottom w:val="0"/>
          <w:divBdr>
            <w:top w:val="none" w:sz="0" w:space="0" w:color="auto"/>
            <w:left w:val="none" w:sz="0" w:space="0" w:color="auto"/>
            <w:bottom w:val="none" w:sz="0" w:space="0" w:color="auto"/>
            <w:right w:val="none" w:sz="0" w:space="0" w:color="auto"/>
          </w:divBdr>
        </w:div>
        <w:div w:id="1354764043">
          <w:marLeft w:val="0"/>
          <w:marRight w:val="0"/>
          <w:marTop w:val="0"/>
          <w:marBottom w:val="0"/>
          <w:divBdr>
            <w:top w:val="none" w:sz="0" w:space="0" w:color="auto"/>
            <w:left w:val="none" w:sz="0" w:space="0" w:color="auto"/>
            <w:bottom w:val="none" w:sz="0" w:space="0" w:color="auto"/>
            <w:right w:val="none" w:sz="0" w:space="0" w:color="auto"/>
          </w:divBdr>
        </w:div>
        <w:div w:id="1354764044">
          <w:marLeft w:val="0"/>
          <w:marRight w:val="0"/>
          <w:marTop w:val="0"/>
          <w:marBottom w:val="0"/>
          <w:divBdr>
            <w:top w:val="none" w:sz="0" w:space="0" w:color="auto"/>
            <w:left w:val="none" w:sz="0" w:space="0" w:color="auto"/>
            <w:bottom w:val="none" w:sz="0" w:space="0" w:color="auto"/>
            <w:right w:val="none" w:sz="0" w:space="0" w:color="auto"/>
          </w:divBdr>
        </w:div>
        <w:div w:id="1354764045">
          <w:marLeft w:val="0"/>
          <w:marRight w:val="0"/>
          <w:marTop w:val="0"/>
          <w:marBottom w:val="0"/>
          <w:divBdr>
            <w:top w:val="none" w:sz="0" w:space="0" w:color="auto"/>
            <w:left w:val="none" w:sz="0" w:space="0" w:color="auto"/>
            <w:bottom w:val="none" w:sz="0" w:space="0" w:color="auto"/>
            <w:right w:val="none" w:sz="0" w:space="0" w:color="auto"/>
          </w:divBdr>
        </w:div>
        <w:div w:id="1354764046">
          <w:marLeft w:val="0"/>
          <w:marRight w:val="0"/>
          <w:marTop w:val="0"/>
          <w:marBottom w:val="0"/>
          <w:divBdr>
            <w:top w:val="none" w:sz="0" w:space="0" w:color="auto"/>
            <w:left w:val="none" w:sz="0" w:space="0" w:color="auto"/>
            <w:bottom w:val="none" w:sz="0" w:space="0" w:color="auto"/>
            <w:right w:val="none" w:sz="0" w:space="0" w:color="auto"/>
          </w:divBdr>
        </w:div>
        <w:div w:id="1354764047">
          <w:marLeft w:val="0"/>
          <w:marRight w:val="0"/>
          <w:marTop w:val="0"/>
          <w:marBottom w:val="0"/>
          <w:divBdr>
            <w:top w:val="none" w:sz="0" w:space="0" w:color="auto"/>
            <w:left w:val="none" w:sz="0" w:space="0" w:color="auto"/>
            <w:bottom w:val="none" w:sz="0" w:space="0" w:color="auto"/>
            <w:right w:val="none" w:sz="0" w:space="0" w:color="auto"/>
          </w:divBdr>
        </w:div>
        <w:div w:id="1354764049">
          <w:marLeft w:val="0"/>
          <w:marRight w:val="0"/>
          <w:marTop w:val="0"/>
          <w:marBottom w:val="0"/>
          <w:divBdr>
            <w:top w:val="none" w:sz="0" w:space="0" w:color="auto"/>
            <w:left w:val="none" w:sz="0" w:space="0" w:color="auto"/>
            <w:bottom w:val="none" w:sz="0" w:space="0" w:color="auto"/>
            <w:right w:val="none" w:sz="0" w:space="0" w:color="auto"/>
          </w:divBdr>
        </w:div>
        <w:div w:id="1354764050">
          <w:marLeft w:val="0"/>
          <w:marRight w:val="0"/>
          <w:marTop w:val="0"/>
          <w:marBottom w:val="0"/>
          <w:divBdr>
            <w:top w:val="none" w:sz="0" w:space="0" w:color="auto"/>
            <w:left w:val="none" w:sz="0" w:space="0" w:color="auto"/>
            <w:bottom w:val="none" w:sz="0" w:space="0" w:color="auto"/>
            <w:right w:val="none" w:sz="0" w:space="0" w:color="auto"/>
          </w:divBdr>
        </w:div>
        <w:div w:id="1354764051">
          <w:marLeft w:val="0"/>
          <w:marRight w:val="0"/>
          <w:marTop w:val="0"/>
          <w:marBottom w:val="0"/>
          <w:divBdr>
            <w:top w:val="none" w:sz="0" w:space="0" w:color="auto"/>
            <w:left w:val="none" w:sz="0" w:space="0" w:color="auto"/>
            <w:bottom w:val="none" w:sz="0" w:space="0" w:color="auto"/>
            <w:right w:val="none" w:sz="0" w:space="0" w:color="auto"/>
          </w:divBdr>
        </w:div>
        <w:div w:id="1354764052">
          <w:marLeft w:val="0"/>
          <w:marRight w:val="0"/>
          <w:marTop w:val="0"/>
          <w:marBottom w:val="0"/>
          <w:divBdr>
            <w:top w:val="none" w:sz="0" w:space="0" w:color="auto"/>
            <w:left w:val="none" w:sz="0" w:space="0" w:color="auto"/>
            <w:bottom w:val="none" w:sz="0" w:space="0" w:color="auto"/>
            <w:right w:val="none" w:sz="0" w:space="0" w:color="auto"/>
          </w:divBdr>
        </w:div>
        <w:div w:id="1354764053">
          <w:marLeft w:val="0"/>
          <w:marRight w:val="0"/>
          <w:marTop w:val="0"/>
          <w:marBottom w:val="0"/>
          <w:divBdr>
            <w:top w:val="none" w:sz="0" w:space="0" w:color="auto"/>
            <w:left w:val="none" w:sz="0" w:space="0" w:color="auto"/>
            <w:bottom w:val="none" w:sz="0" w:space="0" w:color="auto"/>
            <w:right w:val="none" w:sz="0" w:space="0" w:color="auto"/>
          </w:divBdr>
        </w:div>
        <w:div w:id="1354764054">
          <w:marLeft w:val="0"/>
          <w:marRight w:val="0"/>
          <w:marTop w:val="0"/>
          <w:marBottom w:val="0"/>
          <w:divBdr>
            <w:top w:val="none" w:sz="0" w:space="0" w:color="auto"/>
            <w:left w:val="none" w:sz="0" w:space="0" w:color="auto"/>
            <w:bottom w:val="none" w:sz="0" w:space="0" w:color="auto"/>
            <w:right w:val="none" w:sz="0" w:space="0" w:color="auto"/>
          </w:divBdr>
        </w:div>
        <w:div w:id="1354764055">
          <w:marLeft w:val="0"/>
          <w:marRight w:val="0"/>
          <w:marTop w:val="0"/>
          <w:marBottom w:val="0"/>
          <w:divBdr>
            <w:top w:val="none" w:sz="0" w:space="0" w:color="auto"/>
            <w:left w:val="none" w:sz="0" w:space="0" w:color="auto"/>
            <w:bottom w:val="none" w:sz="0" w:space="0" w:color="auto"/>
            <w:right w:val="none" w:sz="0" w:space="0" w:color="auto"/>
          </w:divBdr>
        </w:div>
        <w:div w:id="1354764056">
          <w:marLeft w:val="0"/>
          <w:marRight w:val="0"/>
          <w:marTop w:val="0"/>
          <w:marBottom w:val="0"/>
          <w:divBdr>
            <w:top w:val="none" w:sz="0" w:space="0" w:color="auto"/>
            <w:left w:val="none" w:sz="0" w:space="0" w:color="auto"/>
            <w:bottom w:val="none" w:sz="0" w:space="0" w:color="auto"/>
            <w:right w:val="none" w:sz="0" w:space="0" w:color="auto"/>
          </w:divBdr>
        </w:div>
        <w:div w:id="1354764057">
          <w:marLeft w:val="0"/>
          <w:marRight w:val="0"/>
          <w:marTop w:val="0"/>
          <w:marBottom w:val="0"/>
          <w:divBdr>
            <w:top w:val="none" w:sz="0" w:space="0" w:color="auto"/>
            <w:left w:val="none" w:sz="0" w:space="0" w:color="auto"/>
            <w:bottom w:val="none" w:sz="0" w:space="0" w:color="auto"/>
            <w:right w:val="none" w:sz="0" w:space="0" w:color="auto"/>
          </w:divBdr>
        </w:div>
        <w:div w:id="1354764058">
          <w:marLeft w:val="0"/>
          <w:marRight w:val="0"/>
          <w:marTop w:val="0"/>
          <w:marBottom w:val="0"/>
          <w:divBdr>
            <w:top w:val="none" w:sz="0" w:space="0" w:color="auto"/>
            <w:left w:val="none" w:sz="0" w:space="0" w:color="auto"/>
            <w:bottom w:val="none" w:sz="0" w:space="0" w:color="auto"/>
            <w:right w:val="none" w:sz="0" w:space="0" w:color="auto"/>
          </w:divBdr>
        </w:div>
        <w:div w:id="1354764059">
          <w:marLeft w:val="0"/>
          <w:marRight w:val="0"/>
          <w:marTop w:val="0"/>
          <w:marBottom w:val="0"/>
          <w:divBdr>
            <w:top w:val="none" w:sz="0" w:space="0" w:color="auto"/>
            <w:left w:val="none" w:sz="0" w:space="0" w:color="auto"/>
            <w:bottom w:val="none" w:sz="0" w:space="0" w:color="auto"/>
            <w:right w:val="none" w:sz="0" w:space="0" w:color="auto"/>
          </w:divBdr>
        </w:div>
        <w:div w:id="1354764060">
          <w:marLeft w:val="0"/>
          <w:marRight w:val="0"/>
          <w:marTop w:val="0"/>
          <w:marBottom w:val="0"/>
          <w:divBdr>
            <w:top w:val="none" w:sz="0" w:space="0" w:color="auto"/>
            <w:left w:val="none" w:sz="0" w:space="0" w:color="auto"/>
            <w:bottom w:val="none" w:sz="0" w:space="0" w:color="auto"/>
            <w:right w:val="none" w:sz="0" w:space="0" w:color="auto"/>
          </w:divBdr>
        </w:div>
        <w:div w:id="1354764061">
          <w:marLeft w:val="0"/>
          <w:marRight w:val="0"/>
          <w:marTop w:val="0"/>
          <w:marBottom w:val="0"/>
          <w:divBdr>
            <w:top w:val="none" w:sz="0" w:space="0" w:color="auto"/>
            <w:left w:val="none" w:sz="0" w:space="0" w:color="auto"/>
            <w:bottom w:val="none" w:sz="0" w:space="0" w:color="auto"/>
            <w:right w:val="none" w:sz="0" w:space="0" w:color="auto"/>
          </w:divBdr>
        </w:div>
        <w:div w:id="1354764062">
          <w:marLeft w:val="0"/>
          <w:marRight w:val="0"/>
          <w:marTop w:val="0"/>
          <w:marBottom w:val="0"/>
          <w:divBdr>
            <w:top w:val="none" w:sz="0" w:space="0" w:color="auto"/>
            <w:left w:val="none" w:sz="0" w:space="0" w:color="auto"/>
            <w:bottom w:val="none" w:sz="0" w:space="0" w:color="auto"/>
            <w:right w:val="none" w:sz="0" w:space="0" w:color="auto"/>
          </w:divBdr>
        </w:div>
        <w:div w:id="1354764063">
          <w:marLeft w:val="0"/>
          <w:marRight w:val="0"/>
          <w:marTop w:val="0"/>
          <w:marBottom w:val="0"/>
          <w:divBdr>
            <w:top w:val="none" w:sz="0" w:space="0" w:color="auto"/>
            <w:left w:val="none" w:sz="0" w:space="0" w:color="auto"/>
            <w:bottom w:val="none" w:sz="0" w:space="0" w:color="auto"/>
            <w:right w:val="none" w:sz="0" w:space="0" w:color="auto"/>
          </w:divBdr>
        </w:div>
        <w:div w:id="1354764064">
          <w:marLeft w:val="0"/>
          <w:marRight w:val="0"/>
          <w:marTop w:val="0"/>
          <w:marBottom w:val="0"/>
          <w:divBdr>
            <w:top w:val="none" w:sz="0" w:space="0" w:color="auto"/>
            <w:left w:val="none" w:sz="0" w:space="0" w:color="auto"/>
            <w:bottom w:val="none" w:sz="0" w:space="0" w:color="auto"/>
            <w:right w:val="none" w:sz="0" w:space="0" w:color="auto"/>
          </w:divBdr>
        </w:div>
        <w:div w:id="1354764065">
          <w:marLeft w:val="0"/>
          <w:marRight w:val="0"/>
          <w:marTop w:val="0"/>
          <w:marBottom w:val="0"/>
          <w:divBdr>
            <w:top w:val="none" w:sz="0" w:space="0" w:color="auto"/>
            <w:left w:val="none" w:sz="0" w:space="0" w:color="auto"/>
            <w:bottom w:val="none" w:sz="0" w:space="0" w:color="auto"/>
            <w:right w:val="none" w:sz="0" w:space="0" w:color="auto"/>
          </w:divBdr>
        </w:div>
        <w:div w:id="1354764066">
          <w:marLeft w:val="0"/>
          <w:marRight w:val="0"/>
          <w:marTop w:val="0"/>
          <w:marBottom w:val="0"/>
          <w:divBdr>
            <w:top w:val="none" w:sz="0" w:space="0" w:color="auto"/>
            <w:left w:val="none" w:sz="0" w:space="0" w:color="auto"/>
            <w:bottom w:val="none" w:sz="0" w:space="0" w:color="auto"/>
            <w:right w:val="none" w:sz="0" w:space="0" w:color="auto"/>
          </w:divBdr>
        </w:div>
        <w:div w:id="1354764067">
          <w:marLeft w:val="0"/>
          <w:marRight w:val="0"/>
          <w:marTop w:val="0"/>
          <w:marBottom w:val="0"/>
          <w:divBdr>
            <w:top w:val="none" w:sz="0" w:space="0" w:color="auto"/>
            <w:left w:val="none" w:sz="0" w:space="0" w:color="auto"/>
            <w:bottom w:val="none" w:sz="0" w:space="0" w:color="auto"/>
            <w:right w:val="none" w:sz="0" w:space="0" w:color="auto"/>
          </w:divBdr>
        </w:div>
        <w:div w:id="1354764068">
          <w:marLeft w:val="0"/>
          <w:marRight w:val="0"/>
          <w:marTop w:val="0"/>
          <w:marBottom w:val="0"/>
          <w:divBdr>
            <w:top w:val="none" w:sz="0" w:space="0" w:color="auto"/>
            <w:left w:val="none" w:sz="0" w:space="0" w:color="auto"/>
            <w:bottom w:val="none" w:sz="0" w:space="0" w:color="auto"/>
            <w:right w:val="none" w:sz="0" w:space="0" w:color="auto"/>
          </w:divBdr>
        </w:div>
        <w:div w:id="1354764069">
          <w:marLeft w:val="0"/>
          <w:marRight w:val="0"/>
          <w:marTop w:val="0"/>
          <w:marBottom w:val="0"/>
          <w:divBdr>
            <w:top w:val="none" w:sz="0" w:space="0" w:color="auto"/>
            <w:left w:val="none" w:sz="0" w:space="0" w:color="auto"/>
            <w:bottom w:val="none" w:sz="0" w:space="0" w:color="auto"/>
            <w:right w:val="none" w:sz="0" w:space="0" w:color="auto"/>
          </w:divBdr>
        </w:div>
        <w:div w:id="1354764070">
          <w:marLeft w:val="0"/>
          <w:marRight w:val="0"/>
          <w:marTop w:val="0"/>
          <w:marBottom w:val="0"/>
          <w:divBdr>
            <w:top w:val="none" w:sz="0" w:space="0" w:color="auto"/>
            <w:left w:val="none" w:sz="0" w:space="0" w:color="auto"/>
            <w:bottom w:val="none" w:sz="0" w:space="0" w:color="auto"/>
            <w:right w:val="none" w:sz="0" w:space="0" w:color="auto"/>
          </w:divBdr>
        </w:div>
        <w:div w:id="1354764071">
          <w:marLeft w:val="0"/>
          <w:marRight w:val="0"/>
          <w:marTop w:val="0"/>
          <w:marBottom w:val="0"/>
          <w:divBdr>
            <w:top w:val="none" w:sz="0" w:space="0" w:color="auto"/>
            <w:left w:val="none" w:sz="0" w:space="0" w:color="auto"/>
            <w:bottom w:val="none" w:sz="0" w:space="0" w:color="auto"/>
            <w:right w:val="none" w:sz="0" w:space="0" w:color="auto"/>
          </w:divBdr>
        </w:div>
        <w:div w:id="1354764074">
          <w:marLeft w:val="0"/>
          <w:marRight w:val="0"/>
          <w:marTop w:val="0"/>
          <w:marBottom w:val="0"/>
          <w:divBdr>
            <w:top w:val="none" w:sz="0" w:space="0" w:color="auto"/>
            <w:left w:val="none" w:sz="0" w:space="0" w:color="auto"/>
            <w:bottom w:val="none" w:sz="0" w:space="0" w:color="auto"/>
            <w:right w:val="none" w:sz="0" w:space="0" w:color="auto"/>
          </w:divBdr>
        </w:div>
        <w:div w:id="1354764075">
          <w:marLeft w:val="0"/>
          <w:marRight w:val="0"/>
          <w:marTop w:val="0"/>
          <w:marBottom w:val="0"/>
          <w:divBdr>
            <w:top w:val="none" w:sz="0" w:space="0" w:color="auto"/>
            <w:left w:val="none" w:sz="0" w:space="0" w:color="auto"/>
            <w:bottom w:val="none" w:sz="0" w:space="0" w:color="auto"/>
            <w:right w:val="none" w:sz="0" w:space="0" w:color="auto"/>
          </w:divBdr>
        </w:div>
        <w:div w:id="1354764076">
          <w:marLeft w:val="0"/>
          <w:marRight w:val="0"/>
          <w:marTop w:val="0"/>
          <w:marBottom w:val="0"/>
          <w:divBdr>
            <w:top w:val="none" w:sz="0" w:space="0" w:color="auto"/>
            <w:left w:val="none" w:sz="0" w:space="0" w:color="auto"/>
            <w:bottom w:val="none" w:sz="0" w:space="0" w:color="auto"/>
            <w:right w:val="none" w:sz="0" w:space="0" w:color="auto"/>
          </w:divBdr>
        </w:div>
        <w:div w:id="1354764078">
          <w:marLeft w:val="0"/>
          <w:marRight w:val="0"/>
          <w:marTop w:val="0"/>
          <w:marBottom w:val="0"/>
          <w:divBdr>
            <w:top w:val="none" w:sz="0" w:space="0" w:color="auto"/>
            <w:left w:val="none" w:sz="0" w:space="0" w:color="auto"/>
            <w:bottom w:val="none" w:sz="0" w:space="0" w:color="auto"/>
            <w:right w:val="none" w:sz="0" w:space="0" w:color="auto"/>
          </w:divBdr>
        </w:div>
        <w:div w:id="1354764079">
          <w:marLeft w:val="0"/>
          <w:marRight w:val="0"/>
          <w:marTop w:val="0"/>
          <w:marBottom w:val="0"/>
          <w:divBdr>
            <w:top w:val="none" w:sz="0" w:space="0" w:color="auto"/>
            <w:left w:val="none" w:sz="0" w:space="0" w:color="auto"/>
            <w:bottom w:val="none" w:sz="0" w:space="0" w:color="auto"/>
            <w:right w:val="none" w:sz="0" w:space="0" w:color="auto"/>
          </w:divBdr>
        </w:div>
        <w:div w:id="1354764080">
          <w:marLeft w:val="0"/>
          <w:marRight w:val="0"/>
          <w:marTop w:val="0"/>
          <w:marBottom w:val="0"/>
          <w:divBdr>
            <w:top w:val="none" w:sz="0" w:space="0" w:color="auto"/>
            <w:left w:val="none" w:sz="0" w:space="0" w:color="auto"/>
            <w:bottom w:val="none" w:sz="0" w:space="0" w:color="auto"/>
            <w:right w:val="none" w:sz="0" w:space="0" w:color="auto"/>
          </w:divBdr>
        </w:div>
        <w:div w:id="1354764082">
          <w:marLeft w:val="0"/>
          <w:marRight w:val="0"/>
          <w:marTop w:val="0"/>
          <w:marBottom w:val="0"/>
          <w:divBdr>
            <w:top w:val="none" w:sz="0" w:space="0" w:color="auto"/>
            <w:left w:val="none" w:sz="0" w:space="0" w:color="auto"/>
            <w:bottom w:val="none" w:sz="0" w:space="0" w:color="auto"/>
            <w:right w:val="none" w:sz="0" w:space="0" w:color="auto"/>
          </w:divBdr>
        </w:div>
        <w:div w:id="1354764083">
          <w:marLeft w:val="0"/>
          <w:marRight w:val="0"/>
          <w:marTop w:val="0"/>
          <w:marBottom w:val="0"/>
          <w:divBdr>
            <w:top w:val="none" w:sz="0" w:space="0" w:color="auto"/>
            <w:left w:val="none" w:sz="0" w:space="0" w:color="auto"/>
            <w:bottom w:val="none" w:sz="0" w:space="0" w:color="auto"/>
            <w:right w:val="none" w:sz="0" w:space="0" w:color="auto"/>
          </w:divBdr>
        </w:div>
        <w:div w:id="1354764084">
          <w:marLeft w:val="0"/>
          <w:marRight w:val="0"/>
          <w:marTop w:val="0"/>
          <w:marBottom w:val="0"/>
          <w:divBdr>
            <w:top w:val="none" w:sz="0" w:space="0" w:color="auto"/>
            <w:left w:val="none" w:sz="0" w:space="0" w:color="auto"/>
            <w:bottom w:val="none" w:sz="0" w:space="0" w:color="auto"/>
            <w:right w:val="none" w:sz="0" w:space="0" w:color="auto"/>
          </w:divBdr>
        </w:div>
        <w:div w:id="1354764085">
          <w:marLeft w:val="0"/>
          <w:marRight w:val="0"/>
          <w:marTop w:val="0"/>
          <w:marBottom w:val="0"/>
          <w:divBdr>
            <w:top w:val="none" w:sz="0" w:space="0" w:color="auto"/>
            <w:left w:val="none" w:sz="0" w:space="0" w:color="auto"/>
            <w:bottom w:val="none" w:sz="0" w:space="0" w:color="auto"/>
            <w:right w:val="none" w:sz="0" w:space="0" w:color="auto"/>
          </w:divBdr>
        </w:div>
        <w:div w:id="1354764086">
          <w:marLeft w:val="0"/>
          <w:marRight w:val="0"/>
          <w:marTop w:val="0"/>
          <w:marBottom w:val="0"/>
          <w:divBdr>
            <w:top w:val="none" w:sz="0" w:space="0" w:color="auto"/>
            <w:left w:val="none" w:sz="0" w:space="0" w:color="auto"/>
            <w:bottom w:val="none" w:sz="0" w:space="0" w:color="auto"/>
            <w:right w:val="none" w:sz="0" w:space="0" w:color="auto"/>
          </w:divBdr>
        </w:div>
        <w:div w:id="1354764087">
          <w:marLeft w:val="0"/>
          <w:marRight w:val="0"/>
          <w:marTop w:val="0"/>
          <w:marBottom w:val="0"/>
          <w:divBdr>
            <w:top w:val="none" w:sz="0" w:space="0" w:color="auto"/>
            <w:left w:val="none" w:sz="0" w:space="0" w:color="auto"/>
            <w:bottom w:val="none" w:sz="0" w:space="0" w:color="auto"/>
            <w:right w:val="none" w:sz="0" w:space="0" w:color="auto"/>
          </w:divBdr>
        </w:div>
        <w:div w:id="1354764088">
          <w:marLeft w:val="0"/>
          <w:marRight w:val="0"/>
          <w:marTop w:val="0"/>
          <w:marBottom w:val="0"/>
          <w:divBdr>
            <w:top w:val="none" w:sz="0" w:space="0" w:color="auto"/>
            <w:left w:val="none" w:sz="0" w:space="0" w:color="auto"/>
            <w:bottom w:val="none" w:sz="0" w:space="0" w:color="auto"/>
            <w:right w:val="none" w:sz="0" w:space="0" w:color="auto"/>
          </w:divBdr>
        </w:div>
        <w:div w:id="1354764089">
          <w:marLeft w:val="0"/>
          <w:marRight w:val="0"/>
          <w:marTop w:val="0"/>
          <w:marBottom w:val="0"/>
          <w:divBdr>
            <w:top w:val="none" w:sz="0" w:space="0" w:color="auto"/>
            <w:left w:val="none" w:sz="0" w:space="0" w:color="auto"/>
            <w:bottom w:val="none" w:sz="0" w:space="0" w:color="auto"/>
            <w:right w:val="none" w:sz="0" w:space="0" w:color="auto"/>
          </w:divBdr>
        </w:div>
        <w:div w:id="1354764091">
          <w:marLeft w:val="0"/>
          <w:marRight w:val="0"/>
          <w:marTop w:val="0"/>
          <w:marBottom w:val="0"/>
          <w:divBdr>
            <w:top w:val="none" w:sz="0" w:space="0" w:color="auto"/>
            <w:left w:val="none" w:sz="0" w:space="0" w:color="auto"/>
            <w:bottom w:val="none" w:sz="0" w:space="0" w:color="auto"/>
            <w:right w:val="none" w:sz="0" w:space="0" w:color="auto"/>
          </w:divBdr>
        </w:div>
        <w:div w:id="1354764092">
          <w:marLeft w:val="0"/>
          <w:marRight w:val="0"/>
          <w:marTop w:val="0"/>
          <w:marBottom w:val="0"/>
          <w:divBdr>
            <w:top w:val="none" w:sz="0" w:space="0" w:color="auto"/>
            <w:left w:val="none" w:sz="0" w:space="0" w:color="auto"/>
            <w:bottom w:val="none" w:sz="0" w:space="0" w:color="auto"/>
            <w:right w:val="none" w:sz="0" w:space="0" w:color="auto"/>
          </w:divBdr>
        </w:div>
        <w:div w:id="1354764093">
          <w:marLeft w:val="0"/>
          <w:marRight w:val="0"/>
          <w:marTop w:val="0"/>
          <w:marBottom w:val="0"/>
          <w:divBdr>
            <w:top w:val="none" w:sz="0" w:space="0" w:color="auto"/>
            <w:left w:val="none" w:sz="0" w:space="0" w:color="auto"/>
            <w:bottom w:val="none" w:sz="0" w:space="0" w:color="auto"/>
            <w:right w:val="none" w:sz="0" w:space="0" w:color="auto"/>
          </w:divBdr>
        </w:div>
        <w:div w:id="1354764094">
          <w:marLeft w:val="0"/>
          <w:marRight w:val="0"/>
          <w:marTop w:val="0"/>
          <w:marBottom w:val="0"/>
          <w:divBdr>
            <w:top w:val="none" w:sz="0" w:space="0" w:color="auto"/>
            <w:left w:val="none" w:sz="0" w:space="0" w:color="auto"/>
            <w:bottom w:val="none" w:sz="0" w:space="0" w:color="auto"/>
            <w:right w:val="none" w:sz="0" w:space="0" w:color="auto"/>
          </w:divBdr>
        </w:div>
        <w:div w:id="1354764095">
          <w:marLeft w:val="0"/>
          <w:marRight w:val="0"/>
          <w:marTop w:val="0"/>
          <w:marBottom w:val="0"/>
          <w:divBdr>
            <w:top w:val="none" w:sz="0" w:space="0" w:color="auto"/>
            <w:left w:val="none" w:sz="0" w:space="0" w:color="auto"/>
            <w:bottom w:val="none" w:sz="0" w:space="0" w:color="auto"/>
            <w:right w:val="none" w:sz="0" w:space="0" w:color="auto"/>
          </w:divBdr>
        </w:div>
        <w:div w:id="1354764096">
          <w:marLeft w:val="0"/>
          <w:marRight w:val="0"/>
          <w:marTop w:val="0"/>
          <w:marBottom w:val="0"/>
          <w:divBdr>
            <w:top w:val="none" w:sz="0" w:space="0" w:color="auto"/>
            <w:left w:val="none" w:sz="0" w:space="0" w:color="auto"/>
            <w:bottom w:val="none" w:sz="0" w:space="0" w:color="auto"/>
            <w:right w:val="none" w:sz="0" w:space="0" w:color="auto"/>
          </w:divBdr>
        </w:div>
        <w:div w:id="1354764097">
          <w:marLeft w:val="0"/>
          <w:marRight w:val="0"/>
          <w:marTop w:val="0"/>
          <w:marBottom w:val="0"/>
          <w:divBdr>
            <w:top w:val="none" w:sz="0" w:space="0" w:color="auto"/>
            <w:left w:val="none" w:sz="0" w:space="0" w:color="auto"/>
            <w:bottom w:val="none" w:sz="0" w:space="0" w:color="auto"/>
            <w:right w:val="none" w:sz="0" w:space="0" w:color="auto"/>
          </w:divBdr>
        </w:div>
        <w:div w:id="1354764098">
          <w:marLeft w:val="0"/>
          <w:marRight w:val="0"/>
          <w:marTop w:val="0"/>
          <w:marBottom w:val="0"/>
          <w:divBdr>
            <w:top w:val="none" w:sz="0" w:space="0" w:color="auto"/>
            <w:left w:val="none" w:sz="0" w:space="0" w:color="auto"/>
            <w:bottom w:val="none" w:sz="0" w:space="0" w:color="auto"/>
            <w:right w:val="none" w:sz="0" w:space="0" w:color="auto"/>
          </w:divBdr>
        </w:div>
        <w:div w:id="1354764099">
          <w:marLeft w:val="0"/>
          <w:marRight w:val="0"/>
          <w:marTop w:val="0"/>
          <w:marBottom w:val="0"/>
          <w:divBdr>
            <w:top w:val="none" w:sz="0" w:space="0" w:color="auto"/>
            <w:left w:val="none" w:sz="0" w:space="0" w:color="auto"/>
            <w:bottom w:val="none" w:sz="0" w:space="0" w:color="auto"/>
            <w:right w:val="none" w:sz="0" w:space="0" w:color="auto"/>
          </w:divBdr>
        </w:div>
        <w:div w:id="1354764100">
          <w:marLeft w:val="0"/>
          <w:marRight w:val="0"/>
          <w:marTop w:val="0"/>
          <w:marBottom w:val="0"/>
          <w:divBdr>
            <w:top w:val="none" w:sz="0" w:space="0" w:color="auto"/>
            <w:left w:val="none" w:sz="0" w:space="0" w:color="auto"/>
            <w:bottom w:val="none" w:sz="0" w:space="0" w:color="auto"/>
            <w:right w:val="none" w:sz="0" w:space="0" w:color="auto"/>
          </w:divBdr>
        </w:div>
        <w:div w:id="1354764101">
          <w:marLeft w:val="0"/>
          <w:marRight w:val="0"/>
          <w:marTop w:val="0"/>
          <w:marBottom w:val="0"/>
          <w:divBdr>
            <w:top w:val="none" w:sz="0" w:space="0" w:color="auto"/>
            <w:left w:val="none" w:sz="0" w:space="0" w:color="auto"/>
            <w:bottom w:val="none" w:sz="0" w:space="0" w:color="auto"/>
            <w:right w:val="none" w:sz="0" w:space="0" w:color="auto"/>
          </w:divBdr>
        </w:div>
        <w:div w:id="1354764102">
          <w:marLeft w:val="0"/>
          <w:marRight w:val="0"/>
          <w:marTop w:val="0"/>
          <w:marBottom w:val="0"/>
          <w:divBdr>
            <w:top w:val="none" w:sz="0" w:space="0" w:color="auto"/>
            <w:left w:val="none" w:sz="0" w:space="0" w:color="auto"/>
            <w:bottom w:val="none" w:sz="0" w:space="0" w:color="auto"/>
            <w:right w:val="none" w:sz="0" w:space="0" w:color="auto"/>
          </w:divBdr>
        </w:div>
        <w:div w:id="1354764105">
          <w:marLeft w:val="0"/>
          <w:marRight w:val="0"/>
          <w:marTop w:val="0"/>
          <w:marBottom w:val="0"/>
          <w:divBdr>
            <w:top w:val="none" w:sz="0" w:space="0" w:color="auto"/>
            <w:left w:val="none" w:sz="0" w:space="0" w:color="auto"/>
            <w:bottom w:val="none" w:sz="0" w:space="0" w:color="auto"/>
            <w:right w:val="none" w:sz="0" w:space="0" w:color="auto"/>
          </w:divBdr>
        </w:div>
        <w:div w:id="1354764106">
          <w:marLeft w:val="0"/>
          <w:marRight w:val="0"/>
          <w:marTop w:val="0"/>
          <w:marBottom w:val="0"/>
          <w:divBdr>
            <w:top w:val="none" w:sz="0" w:space="0" w:color="auto"/>
            <w:left w:val="none" w:sz="0" w:space="0" w:color="auto"/>
            <w:bottom w:val="none" w:sz="0" w:space="0" w:color="auto"/>
            <w:right w:val="none" w:sz="0" w:space="0" w:color="auto"/>
          </w:divBdr>
        </w:div>
        <w:div w:id="1354764107">
          <w:marLeft w:val="0"/>
          <w:marRight w:val="0"/>
          <w:marTop w:val="0"/>
          <w:marBottom w:val="0"/>
          <w:divBdr>
            <w:top w:val="none" w:sz="0" w:space="0" w:color="auto"/>
            <w:left w:val="none" w:sz="0" w:space="0" w:color="auto"/>
            <w:bottom w:val="none" w:sz="0" w:space="0" w:color="auto"/>
            <w:right w:val="none" w:sz="0" w:space="0" w:color="auto"/>
          </w:divBdr>
        </w:div>
        <w:div w:id="1354764110">
          <w:marLeft w:val="0"/>
          <w:marRight w:val="0"/>
          <w:marTop w:val="0"/>
          <w:marBottom w:val="0"/>
          <w:divBdr>
            <w:top w:val="none" w:sz="0" w:space="0" w:color="auto"/>
            <w:left w:val="none" w:sz="0" w:space="0" w:color="auto"/>
            <w:bottom w:val="none" w:sz="0" w:space="0" w:color="auto"/>
            <w:right w:val="none" w:sz="0" w:space="0" w:color="auto"/>
          </w:divBdr>
        </w:div>
        <w:div w:id="1354764111">
          <w:marLeft w:val="0"/>
          <w:marRight w:val="0"/>
          <w:marTop w:val="0"/>
          <w:marBottom w:val="0"/>
          <w:divBdr>
            <w:top w:val="none" w:sz="0" w:space="0" w:color="auto"/>
            <w:left w:val="none" w:sz="0" w:space="0" w:color="auto"/>
            <w:bottom w:val="none" w:sz="0" w:space="0" w:color="auto"/>
            <w:right w:val="none" w:sz="0" w:space="0" w:color="auto"/>
          </w:divBdr>
        </w:div>
        <w:div w:id="1354764112">
          <w:marLeft w:val="0"/>
          <w:marRight w:val="0"/>
          <w:marTop w:val="0"/>
          <w:marBottom w:val="0"/>
          <w:divBdr>
            <w:top w:val="none" w:sz="0" w:space="0" w:color="auto"/>
            <w:left w:val="none" w:sz="0" w:space="0" w:color="auto"/>
            <w:bottom w:val="none" w:sz="0" w:space="0" w:color="auto"/>
            <w:right w:val="none" w:sz="0" w:space="0" w:color="auto"/>
          </w:divBdr>
        </w:div>
        <w:div w:id="1354764113">
          <w:marLeft w:val="0"/>
          <w:marRight w:val="0"/>
          <w:marTop w:val="0"/>
          <w:marBottom w:val="0"/>
          <w:divBdr>
            <w:top w:val="none" w:sz="0" w:space="0" w:color="auto"/>
            <w:left w:val="none" w:sz="0" w:space="0" w:color="auto"/>
            <w:bottom w:val="none" w:sz="0" w:space="0" w:color="auto"/>
            <w:right w:val="none" w:sz="0" w:space="0" w:color="auto"/>
          </w:divBdr>
        </w:div>
        <w:div w:id="1354764114">
          <w:marLeft w:val="0"/>
          <w:marRight w:val="0"/>
          <w:marTop w:val="0"/>
          <w:marBottom w:val="0"/>
          <w:divBdr>
            <w:top w:val="none" w:sz="0" w:space="0" w:color="auto"/>
            <w:left w:val="none" w:sz="0" w:space="0" w:color="auto"/>
            <w:bottom w:val="none" w:sz="0" w:space="0" w:color="auto"/>
            <w:right w:val="none" w:sz="0" w:space="0" w:color="auto"/>
          </w:divBdr>
        </w:div>
        <w:div w:id="1354764115">
          <w:marLeft w:val="0"/>
          <w:marRight w:val="0"/>
          <w:marTop w:val="0"/>
          <w:marBottom w:val="0"/>
          <w:divBdr>
            <w:top w:val="none" w:sz="0" w:space="0" w:color="auto"/>
            <w:left w:val="none" w:sz="0" w:space="0" w:color="auto"/>
            <w:bottom w:val="none" w:sz="0" w:space="0" w:color="auto"/>
            <w:right w:val="none" w:sz="0" w:space="0" w:color="auto"/>
          </w:divBdr>
        </w:div>
        <w:div w:id="1354764116">
          <w:marLeft w:val="0"/>
          <w:marRight w:val="0"/>
          <w:marTop w:val="0"/>
          <w:marBottom w:val="0"/>
          <w:divBdr>
            <w:top w:val="none" w:sz="0" w:space="0" w:color="auto"/>
            <w:left w:val="none" w:sz="0" w:space="0" w:color="auto"/>
            <w:bottom w:val="none" w:sz="0" w:space="0" w:color="auto"/>
            <w:right w:val="none" w:sz="0" w:space="0" w:color="auto"/>
          </w:divBdr>
        </w:div>
        <w:div w:id="1354764117">
          <w:marLeft w:val="0"/>
          <w:marRight w:val="0"/>
          <w:marTop w:val="0"/>
          <w:marBottom w:val="0"/>
          <w:divBdr>
            <w:top w:val="none" w:sz="0" w:space="0" w:color="auto"/>
            <w:left w:val="none" w:sz="0" w:space="0" w:color="auto"/>
            <w:bottom w:val="none" w:sz="0" w:space="0" w:color="auto"/>
            <w:right w:val="none" w:sz="0" w:space="0" w:color="auto"/>
          </w:divBdr>
        </w:div>
        <w:div w:id="1354764118">
          <w:marLeft w:val="0"/>
          <w:marRight w:val="0"/>
          <w:marTop w:val="0"/>
          <w:marBottom w:val="0"/>
          <w:divBdr>
            <w:top w:val="none" w:sz="0" w:space="0" w:color="auto"/>
            <w:left w:val="none" w:sz="0" w:space="0" w:color="auto"/>
            <w:bottom w:val="none" w:sz="0" w:space="0" w:color="auto"/>
            <w:right w:val="none" w:sz="0" w:space="0" w:color="auto"/>
          </w:divBdr>
        </w:div>
        <w:div w:id="1354764119">
          <w:marLeft w:val="0"/>
          <w:marRight w:val="0"/>
          <w:marTop w:val="0"/>
          <w:marBottom w:val="0"/>
          <w:divBdr>
            <w:top w:val="none" w:sz="0" w:space="0" w:color="auto"/>
            <w:left w:val="none" w:sz="0" w:space="0" w:color="auto"/>
            <w:bottom w:val="none" w:sz="0" w:space="0" w:color="auto"/>
            <w:right w:val="none" w:sz="0" w:space="0" w:color="auto"/>
          </w:divBdr>
        </w:div>
        <w:div w:id="1354764120">
          <w:marLeft w:val="0"/>
          <w:marRight w:val="0"/>
          <w:marTop w:val="0"/>
          <w:marBottom w:val="0"/>
          <w:divBdr>
            <w:top w:val="none" w:sz="0" w:space="0" w:color="auto"/>
            <w:left w:val="none" w:sz="0" w:space="0" w:color="auto"/>
            <w:bottom w:val="none" w:sz="0" w:space="0" w:color="auto"/>
            <w:right w:val="none" w:sz="0" w:space="0" w:color="auto"/>
          </w:divBdr>
        </w:div>
        <w:div w:id="1354764121">
          <w:marLeft w:val="0"/>
          <w:marRight w:val="0"/>
          <w:marTop w:val="0"/>
          <w:marBottom w:val="0"/>
          <w:divBdr>
            <w:top w:val="none" w:sz="0" w:space="0" w:color="auto"/>
            <w:left w:val="none" w:sz="0" w:space="0" w:color="auto"/>
            <w:bottom w:val="none" w:sz="0" w:space="0" w:color="auto"/>
            <w:right w:val="none" w:sz="0" w:space="0" w:color="auto"/>
          </w:divBdr>
        </w:div>
      </w:divsChild>
    </w:div>
    <w:div w:id="1354764081">
      <w:marLeft w:val="0"/>
      <w:marRight w:val="0"/>
      <w:marTop w:val="0"/>
      <w:marBottom w:val="0"/>
      <w:divBdr>
        <w:top w:val="none" w:sz="0" w:space="0" w:color="auto"/>
        <w:left w:val="none" w:sz="0" w:space="0" w:color="auto"/>
        <w:bottom w:val="none" w:sz="0" w:space="0" w:color="auto"/>
        <w:right w:val="none" w:sz="0" w:space="0" w:color="auto"/>
      </w:divBdr>
    </w:div>
    <w:div w:id="1354764090">
      <w:marLeft w:val="0"/>
      <w:marRight w:val="0"/>
      <w:marTop w:val="0"/>
      <w:marBottom w:val="0"/>
      <w:divBdr>
        <w:top w:val="none" w:sz="0" w:space="0" w:color="auto"/>
        <w:left w:val="none" w:sz="0" w:space="0" w:color="auto"/>
        <w:bottom w:val="none" w:sz="0" w:space="0" w:color="auto"/>
        <w:right w:val="none" w:sz="0" w:space="0" w:color="auto"/>
      </w:divBdr>
    </w:div>
    <w:div w:id="1354764103">
      <w:marLeft w:val="0"/>
      <w:marRight w:val="0"/>
      <w:marTop w:val="0"/>
      <w:marBottom w:val="0"/>
      <w:divBdr>
        <w:top w:val="none" w:sz="0" w:space="0" w:color="auto"/>
        <w:left w:val="none" w:sz="0" w:space="0" w:color="auto"/>
        <w:bottom w:val="none" w:sz="0" w:space="0" w:color="auto"/>
        <w:right w:val="none" w:sz="0" w:space="0" w:color="auto"/>
      </w:divBdr>
    </w:div>
    <w:div w:id="1354764104">
      <w:marLeft w:val="0"/>
      <w:marRight w:val="0"/>
      <w:marTop w:val="0"/>
      <w:marBottom w:val="0"/>
      <w:divBdr>
        <w:top w:val="none" w:sz="0" w:space="0" w:color="auto"/>
        <w:left w:val="none" w:sz="0" w:space="0" w:color="auto"/>
        <w:bottom w:val="none" w:sz="0" w:space="0" w:color="auto"/>
        <w:right w:val="none" w:sz="0" w:space="0" w:color="auto"/>
      </w:divBdr>
    </w:div>
    <w:div w:id="1354764108">
      <w:marLeft w:val="0"/>
      <w:marRight w:val="0"/>
      <w:marTop w:val="0"/>
      <w:marBottom w:val="0"/>
      <w:divBdr>
        <w:top w:val="none" w:sz="0" w:space="0" w:color="auto"/>
        <w:left w:val="none" w:sz="0" w:space="0" w:color="auto"/>
        <w:bottom w:val="none" w:sz="0" w:space="0" w:color="auto"/>
        <w:right w:val="none" w:sz="0" w:space="0" w:color="auto"/>
      </w:divBdr>
    </w:div>
    <w:div w:id="13547641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111</TotalTime>
  <Pages>9</Pages>
  <Words>2428</Words>
  <Characters>13841</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SEB</cp:lastModifiedBy>
  <cp:revision>10</cp:revision>
  <cp:lastPrinted>2011-01-18T09:30:00Z</cp:lastPrinted>
  <dcterms:created xsi:type="dcterms:W3CDTF">2016-08-25T07:55:00Z</dcterms:created>
  <dcterms:modified xsi:type="dcterms:W3CDTF">2016-08-26T09:03:00Z</dcterms:modified>
</cp:coreProperties>
</file>